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7BD3" w:rsidRPr="005549C9" w:rsidRDefault="00567BD3" w:rsidP="00567BD3">
      <w:pPr>
        <w:tabs>
          <w:tab w:val="left" w:pos="2268"/>
        </w:tabs>
        <w:spacing w:line="20" w:lineRule="atLeast"/>
        <w:jc w:val="center"/>
        <w:rPr>
          <w:b/>
          <w:sz w:val="24"/>
          <w:szCs w:val="24"/>
        </w:rPr>
      </w:pPr>
      <w:r w:rsidRPr="005549C9">
        <w:rPr>
          <w:b/>
          <w:sz w:val="24"/>
          <w:szCs w:val="24"/>
        </w:rPr>
        <w:t xml:space="preserve">Кичик бизнес корхоналарида тижорат фаолиятини ташкил этиш </w:t>
      </w:r>
    </w:p>
    <w:p w:rsidR="00567BD3" w:rsidRPr="005549C9" w:rsidRDefault="00567BD3" w:rsidP="00567BD3">
      <w:pPr>
        <w:tabs>
          <w:tab w:val="left" w:pos="2268"/>
        </w:tabs>
        <w:spacing w:line="20" w:lineRule="atLeast"/>
        <w:ind w:firstLine="1134"/>
        <w:jc w:val="both"/>
        <w:rPr>
          <w:sz w:val="24"/>
          <w:szCs w:val="24"/>
        </w:rPr>
      </w:pPr>
    </w:p>
    <w:p w:rsidR="00567BD3" w:rsidRPr="005549C9" w:rsidRDefault="00567BD3" w:rsidP="00567BD3">
      <w:pPr>
        <w:numPr>
          <w:ilvl w:val="0"/>
          <w:numId w:val="3"/>
        </w:numPr>
        <w:tabs>
          <w:tab w:val="left" w:pos="2268"/>
        </w:tabs>
        <w:spacing w:line="20" w:lineRule="atLeast"/>
        <w:jc w:val="both"/>
        <w:rPr>
          <w:sz w:val="24"/>
          <w:szCs w:val="24"/>
        </w:rPr>
      </w:pPr>
      <w:r w:rsidRPr="005549C9">
        <w:rPr>
          <w:sz w:val="24"/>
          <w:szCs w:val="24"/>
        </w:rPr>
        <w:t>Тижорат битимлари, уларни турлари ва тузиш тартиби.</w:t>
      </w:r>
    </w:p>
    <w:p w:rsidR="00567BD3" w:rsidRPr="005549C9" w:rsidRDefault="00567BD3" w:rsidP="00567BD3">
      <w:pPr>
        <w:numPr>
          <w:ilvl w:val="0"/>
          <w:numId w:val="3"/>
        </w:numPr>
        <w:tabs>
          <w:tab w:val="left" w:pos="2268"/>
        </w:tabs>
        <w:spacing w:line="20" w:lineRule="atLeast"/>
        <w:jc w:val="both"/>
        <w:rPr>
          <w:sz w:val="24"/>
          <w:szCs w:val="24"/>
        </w:rPr>
      </w:pPr>
      <w:r w:rsidRPr="005549C9">
        <w:rPr>
          <w:sz w:val="24"/>
          <w:szCs w:val="24"/>
        </w:rPr>
        <w:t>Тижорат битимларини расмийлаштириш усуллари.</w:t>
      </w:r>
    </w:p>
    <w:p w:rsidR="00567BD3" w:rsidRPr="005549C9" w:rsidRDefault="00567BD3" w:rsidP="00567BD3">
      <w:pPr>
        <w:numPr>
          <w:ilvl w:val="0"/>
          <w:numId w:val="3"/>
        </w:numPr>
        <w:tabs>
          <w:tab w:val="left" w:pos="2268"/>
        </w:tabs>
        <w:spacing w:line="20" w:lineRule="atLeast"/>
        <w:jc w:val="both"/>
        <w:rPr>
          <w:sz w:val="24"/>
          <w:szCs w:val="24"/>
        </w:rPr>
      </w:pPr>
      <w:r w:rsidRPr="005549C9">
        <w:rPr>
          <w:sz w:val="24"/>
          <w:szCs w:val="24"/>
        </w:rPr>
        <w:t>Мол етказиб бериш, олди-сотди, реклама, воситачилик хизмати курсатиш буйича шартномалар ва уларга куйиладиган асосий талаблар.</w:t>
      </w:r>
    </w:p>
    <w:p w:rsidR="00567BD3" w:rsidRPr="005549C9" w:rsidRDefault="00567BD3" w:rsidP="00567BD3">
      <w:pPr>
        <w:numPr>
          <w:ilvl w:val="0"/>
          <w:numId w:val="3"/>
        </w:numPr>
        <w:tabs>
          <w:tab w:val="left" w:pos="2268"/>
        </w:tabs>
        <w:spacing w:line="20" w:lineRule="atLeast"/>
        <w:jc w:val="both"/>
        <w:rPr>
          <w:sz w:val="24"/>
          <w:szCs w:val="24"/>
        </w:rPr>
      </w:pPr>
      <w:r w:rsidRPr="005549C9">
        <w:rPr>
          <w:sz w:val="24"/>
          <w:szCs w:val="24"/>
        </w:rPr>
        <w:t>Сотувчи ва харидорларнинг хукуклари ва битим тузишдаги кафолатлари.</w:t>
      </w:r>
    </w:p>
    <w:p w:rsidR="00567BD3" w:rsidRPr="005549C9" w:rsidRDefault="00567BD3" w:rsidP="00567BD3">
      <w:pPr>
        <w:tabs>
          <w:tab w:val="left" w:pos="2268"/>
        </w:tabs>
        <w:spacing w:line="20" w:lineRule="atLeast"/>
        <w:jc w:val="both"/>
        <w:rPr>
          <w:sz w:val="24"/>
          <w:szCs w:val="24"/>
        </w:rPr>
      </w:pPr>
    </w:p>
    <w:p w:rsidR="00567BD3" w:rsidRPr="005549C9" w:rsidRDefault="00567BD3" w:rsidP="00567BD3">
      <w:pPr>
        <w:tabs>
          <w:tab w:val="left" w:pos="2268"/>
        </w:tabs>
        <w:spacing w:line="20" w:lineRule="atLeast"/>
        <w:jc w:val="center"/>
        <w:rPr>
          <w:b/>
          <w:sz w:val="24"/>
          <w:szCs w:val="24"/>
        </w:rPr>
      </w:pPr>
      <w:r w:rsidRPr="005549C9">
        <w:rPr>
          <w:b/>
          <w:sz w:val="24"/>
          <w:szCs w:val="24"/>
        </w:rPr>
        <w:t>1.Тижорат битимлари, уларни турлари ва тузиш тартиби.</w:t>
      </w:r>
    </w:p>
    <w:p w:rsidR="00567BD3" w:rsidRPr="005549C9" w:rsidRDefault="00567BD3" w:rsidP="00567BD3">
      <w:pPr>
        <w:tabs>
          <w:tab w:val="left" w:pos="2268"/>
        </w:tabs>
        <w:spacing w:line="20" w:lineRule="atLeast"/>
        <w:ind w:firstLine="851"/>
        <w:jc w:val="both"/>
        <w:rPr>
          <w:sz w:val="24"/>
          <w:szCs w:val="24"/>
        </w:rPr>
      </w:pPr>
      <w:r w:rsidRPr="005549C9">
        <w:rPr>
          <w:sz w:val="24"/>
          <w:szCs w:val="24"/>
        </w:rPr>
        <w:t>Хозирги замон шароитида олди-сотди, махсулот  етказиб бериш ва мол айирбошлаш операциялари буйича савдо битимларини тартибга солишнинг хар хил амаллари мавжуд.</w:t>
      </w:r>
    </w:p>
    <w:p w:rsidR="00567BD3" w:rsidRPr="005549C9" w:rsidRDefault="00567BD3" w:rsidP="00567BD3">
      <w:pPr>
        <w:tabs>
          <w:tab w:val="left" w:pos="2268"/>
        </w:tabs>
        <w:spacing w:line="20" w:lineRule="atLeast"/>
        <w:ind w:firstLine="851"/>
        <w:jc w:val="both"/>
        <w:rPr>
          <w:sz w:val="24"/>
          <w:szCs w:val="24"/>
        </w:rPr>
      </w:pPr>
      <w:r w:rsidRPr="005549C9">
        <w:rPr>
          <w:sz w:val="24"/>
          <w:szCs w:val="24"/>
        </w:rPr>
        <w:t>Савдо битимларини тайёрлаш ва тузишнинг куйидаги боскичлари бор: контрагентни излаш ва аниклаш музокаралар утказиш ва шартнома ёки келишув тузиш.</w:t>
      </w:r>
    </w:p>
    <w:p w:rsidR="00567BD3" w:rsidRPr="005549C9" w:rsidRDefault="00567BD3" w:rsidP="00567BD3">
      <w:pPr>
        <w:tabs>
          <w:tab w:val="left" w:pos="2268"/>
        </w:tabs>
        <w:spacing w:line="20" w:lineRule="atLeast"/>
        <w:ind w:firstLine="851"/>
        <w:jc w:val="both"/>
        <w:rPr>
          <w:sz w:val="24"/>
          <w:szCs w:val="24"/>
        </w:rPr>
      </w:pPr>
      <w:r w:rsidRPr="005549C9">
        <w:rPr>
          <w:sz w:val="24"/>
          <w:szCs w:val="24"/>
        </w:rPr>
        <w:t>Контрагентни излаш турли усуллар билан амалга оширилади. Масалан, амалиётда реклама, эълон, тижоравий алока хатлари, хамда харидорлар билан бевосита мулокот олиб бориш, жумладан, тугридан-тугри (бевосита) келишув - оферта усуллари кулланилади. Агар келишув килинган булса, у холда, буюртма юборилади. Буюртма тасдиклангандан кейин харидорга битим шакли ва тижорат битими тузиш учун музокара олиб боришга розилик билдирилган тижоравий алока хати юборилади.</w:t>
      </w:r>
    </w:p>
    <w:p w:rsidR="00567BD3" w:rsidRPr="005549C9" w:rsidRDefault="00567BD3" w:rsidP="00567BD3">
      <w:pPr>
        <w:tabs>
          <w:tab w:val="left" w:pos="2268"/>
        </w:tabs>
        <w:spacing w:line="20" w:lineRule="atLeast"/>
        <w:ind w:firstLine="851"/>
        <w:jc w:val="both"/>
        <w:rPr>
          <w:sz w:val="24"/>
          <w:szCs w:val="24"/>
        </w:rPr>
      </w:pPr>
      <w:r w:rsidRPr="005549C9">
        <w:rPr>
          <w:sz w:val="24"/>
          <w:szCs w:val="24"/>
        </w:rPr>
        <w:t>Оферта икки турда булиши мумкин: катьий ва эркин оферта.</w:t>
      </w:r>
    </w:p>
    <w:p w:rsidR="00567BD3" w:rsidRPr="005549C9" w:rsidRDefault="00567BD3" w:rsidP="00567BD3">
      <w:pPr>
        <w:tabs>
          <w:tab w:val="left" w:pos="2268"/>
        </w:tabs>
        <w:spacing w:line="20" w:lineRule="atLeast"/>
        <w:ind w:firstLine="851"/>
        <w:jc w:val="both"/>
        <w:rPr>
          <w:sz w:val="24"/>
          <w:szCs w:val="24"/>
        </w:rPr>
      </w:pPr>
      <w:r w:rsidRPr="005549C9">
        <w:rPr>
          <w:b/>
          <w:sz w:val="24"/>
          <w:szCs w:val="24"/>
        </w:rPr>
        <w:t>Катъий оферта</w:t>
      </w:r>
      <w:r w:rsidRPr="005549C9">
        <w:rPr>
          <w:sz w:val="24"/>
          <w:szCs w:val="24"/>
        </w:rPr>
        <w:t xml:space="preserve"> - бу аник таклиф булиб, унда битим тузиш шартлари курсатилади ва бу шартлар келишувдаги шахслар учун узгармас булади.</w:t>
      </w:r>
    </w:p>
    <w:p w:rsidR="00567BD3" w:rsidRPr="005549C9" w:rsidRDefault="00567BD3" w:rsidP="00567BD3">
      <w:pPr>
        <w:tabs>
          <w:tab w:val="left" w:pos="2268"/>
        </w:tabs>
        <w:spacing w:line="20" w:lineRule="atLeast"/>
        <w:ind w:firstLine="851"/>
        <w:jc w:val="both"/>
        <w:rPr>
          <w:sz w:val="24"/>
          <w:szCs w:val="24"/>
        </w:rPr>
      </w:pPr>
      <w:r w:rsidRPr="005549C9">
        <w:rPr>
          <w:b/>
          <w:sz w:val="24"/>
          <w:szCs w:val="24"/>
        </w:rPr>
        <w:t>Эркин оферта</w:t>
      </w:r>
      <w:r w:rsidRPr="005549C9">
        <w:rPr>
          <w:sz w:val="24"/>
          <w:szCs w:val="24"/>
        </w:rPr>
        <w:t xml:space="preserve"> - битим тузиш тугрисидаги шунчаки расмий, умумий таклифдир.</w:t>
      </w:r>
    </w:p>
    <w:p w:rsidR="00567BD3" w:rsidRPr="005549C9" w:rsidRDefault="00567BD3" w:rsidP="00567BD3">
      <w:pPr>
        <w:tabs>
          <w:tab w:val="left" w:pos="2268"/>
        </w:tabs>
        <w:spacing w:line="20" w:lineRule="atLeast"/>
        <w:ind w:firstLine="851"/>
        <w:jc w:val="both"/>
        <w:rPr>
          <w:sz w:val="24"/>
          <w:szCs w:val="24"/>
        </w:rPr>
      </w:pPr>
      <w:r w:rsidRPr="005549C9">
        <w:rPr>
          <w:sz w:val="24"/>
          <w:szCs w:val="24"/>
        </w:rPr>
        <w:t>Контрагентни танлаш битим тавсифи ва предмети, бозор хажми, бозордаги конъюнктура холати, у жойлашган мамлакат билан ташки савдо битими тузишнинг хусусиятларига боглик.</w:t>
      </w:r>
    </w:p>
    <w:p w:rsidR="00567BD3" w:rsidRPr="005549C9" w:rsidRDefault="00567BD3" w:rsidP="00567BD3">
      <w:pPr>
        <w:tabs>
          <w:tab w:val="left" w:pos="2268"/>
        </w:tabs>
        <w:spacing w:line="20" w:lineRule="atLeast"/>
        <w:ind w:firstLine="851"/>
        <w:jc w:val="both"/>
        <w:rPr>
          <w:sz w:val="24"/>
          <w:szCs w:val="24"/>
        </w:rPr>
      </w:pPr>
      <w:r w:rsidRPr="005549C9">
        <w:rPr>
          <w:sz w:val="24"/>
          <w:szCs w:val="24"/>
        </w:rPr>
        <w:t>Контрагент танлашда куйидаги саволларга жавоб бериш зарур:</w:t>
      </w:r>
    </w:p>
    <w:p w:rsidR="00567BD3" w:rsidRPr="005549C9" w:rsidRDefault="00567BD3" w:rsidP="00567BD3">
      <w:pPr>
        <w:tabs>
          <w:tab w:val="left" w:pos="2268"/>
        </w:tabs>
        <w:spacing w:line="20" w:lineRule="atLeast"/>
        <w:ind w:left="851"/>
        <w:jc w:val="both"/>
        <w:rPr>
          <w:sz w:val="24"/>
          <w:szCs w:val="24"/>
        </w:rPr>
      </w:pPr>
      <w:r w:rsidRPr="005549C9">
        <w:rPr>
          <w:sz w:val="24"/>
          <w:szCs w:val="24"/>
        </w:rPr>
        <w:t>- товарни кайси бозорда сотиш афзал?</w:t>
      </w:r>
    </w:p>
    <w:p w:rsidR="00567BD3" w:rsidRPr="005549C9" w:rsidRDefault="00567BD3" w:rsidP="00567BD3">
      <w:pPr>
        <w:tabs>
          <w:tab w:val="left" w:pos="2268"/>
        </w:tabs>
        <w:spacing w:line="20" w:lineRule="atLeast"/>
        <w:ind w:left="851"/>
        <w:jc w:val="both"/>
        <w:rPr>
          <w:sz w:val="24"/>
          <w:szCs w:val="24"/>
        </w:rPr>
      </w:pPr>
      <w:r w:rsidRPr="005549C9">
        <w:rPr>
          <w:sz w:val="24"/>
          <w:szCs w:val="24"/>
        </w:rPr>
        <w:t>- кандай шерик билан битим тузиш фойдали?</w:t>
      </w:r>
    </w:p>
    <w:p w:rsidR="00567BD3" w:rsidRPr="005549C9" w:rsidRDefault="00567BD3" w:rsidP="00567BD3">
      <w:pPr>
        <w:tabs>
          <w:tab w:val="left" w:pos="2268"/>
        </w:tabs>
        <w:spacing w:line="20" w:lineRule="atLeast"/>
        <w:jc w:val="both"/>
        <w:rPr>
          <w:sz w:val="24"/>
          <w:szCs w:val="24"/>
        </w:rPr>
      </w:pPr>
    </w:p>
    <w:p w:rsidR="00567BD3" w:rsidRPr="005549C9" w:rsidRDefault="00567BD3" w:rsidP="00567BD3">
      <w:pPr>
        <w:tabs>
          <w:tab w:val="left" w:pos="2268"/>
        </w:tabs>
        <w:spacing w:line="20" w:lineRule="atLeast"/>
        <w:ind w:firstLine="851"/>
        <w:jc w:val="both"/>
        <w:rPr>
          <w:sz w:val="24"/>
          <w:szCs w:val="24"/>
        </w:rPr>
      </w:pPr>
      <w:r w:rsidRPr="005549C9">
        <w:rPr>
          <w:sz w:val="24"/>
          <w:szCs w:val="24"/>
        </w:rPr>
        <w:t>Халкаро савияда давлатлараро шартномалар ва келишувлар, хамда, савдо битимлари экспорт ва импортни тартибга солувчи конуний актларнинг мавжудлигини хисобга олиш мухимдир.</w:t>
      </w:r>
    </w:p>
    <w:p w:rsidR="00567BD3" w:rsidRPr="005549C9" w:rsidRDefault="00567BD3" w:rsidP="00567BD3">
      <w:pPr>
        <w:tabs>
          <w:tab w:val="left" w:pos="2268"/>
        </w:tabs>
        <w:spacing w:line="20" w:lineRule="atLeast"/>
        <w:ind w:firstLine="851"/>
        <w:jc w:val="both"/>
        <w:rPr>
          <w:sz w:val="24"/>
          <w:szCs w:val="24"/>
        </w:rPr>
      </w:pPr>
      <w:r w:rsidRPr="005549C9">
        <w:rPr>
          <w:sz w:val="24"/>
          <w:szCs w:val="24"/>
        </w:rPr>
        <w:t>Импортни тартибга солиш божхона ердамида ва божхонасиз амалга оширилиши мумкин. У лицензиялаштириш (импорт килувчи лицензия олиши керак) ва квантирлаш, яъни савдо битимларининг сон жихатдан чекланганлигини (товарга квотанинг борлигини) кузда тутади.</w:t>
      </w:r>
    </w:p>
    <w:p w:rsidR="00567BD3" w:rsidRPr="005549C9" w:rsidRDefault="00567BD3" w:rsidP="00567BD3">
      <w:pPr>
        <w:tabs>
          <w:tab w:val="left" w:pos="2268"/>
        </w:tabs>
        <w:spacing w:line="20" w:lineRule="atLeast"/>
        <w:ind w:firstLine="851"/>
        <w:jc w:val="both"/>
        <w:rPr>
          <w:sz w:val="24"/>
          <w:szCs w:val="24"/>
        </w:rPr>
      </w:pPr>
      <w:r w:rsidRPr="005549C9">
        <w:rPr>
          <w:sz w:val="24"/>
          <w:szCs w:val="24"/>
        </w:rPr>
        <w:t>Экспортни тартибга солиш хам четга товар чикариш хукукини олиш учун лицензиянинг булиши зарурлигини кузда тутади. Масалан, давлат идоралари томонидан мажбурий равишда стратегик хом аше, саноат предметлари ва бошка товарларга лицензия берилади.</w:t>
      </w:r>
    </w:p>
    <w:p w:rsidR="00567BD3" w:rsidRPr="005549C9" w:rsidRDefault="00567BD3" w:rsidP="00567BD3">
      <w:pPr>
        <w:tabs>
          <w:tab w:val="left" w:pos="2268"/>
        </w:tabs>
        <w:spacing w:line="20" w:lineRule="atLeast"/>
        <w:ind w:firstLine="851"/>
        <w:jc w:val="both"/>
        <w:rPr>
          <w:sz w:val="24"/>
          <w:szCs w:val="24"/>
        </w:rPr>
      </w:pPr>
      <w:r w:rsidRPr="005549C9">
        <w:rPr>
          <w:sz w:val="24"/>
          <w:szCs w:val="24"/>
        </w:rPr>
        <w:t>Гарб фирмалари кредит учун кафолат бермайдилар, шунинг учун, битим тузишда, хорижий шерикнинг молиявий азвоини билиш зарур. Бунинг учун эса хужалик субъекти куйидаги хавф-хатарни буйнига олиши зарур булади:</w:t>
      </w:r>
    </w:p>
    <w:p w:rsidR="00567BD3" w:rsidRPr="005549C9" w:rsidRDefault="00567BD3" w:rsidP="00567BD3">
      <w:pPr>
        <w:tabs>
          <w:tab w:val="left" w:pos="2268"/>
        </w:tabs>
        <w:spacing w:line="20" w:lineRule="atLeast"/>
        <w:ind w:left="851"/>
        <w:jc w:val="both"/>
        <w:rPr>
          <w:sz w:val="24"/>
          <w:szCs w:val="24"/>
        </w:rPr>
      </w:pPr>
      <w:r w:rsidRPr="005549C9">
        <w:rPr>
          <w:sz w:val="24"/>
          <w:szCs w:val="24"/>
        </w:rPr>
        <w:t>- ишлаб чикариш таваккалчилиги (товар ортиб жунатилишига кадар);</w:t>
      </w:r>
    </w:p>
    <w:p w:rsidR="00567BD3" w:rsidRPr="005549C9" w:rsidRDefault="00567BD3" w:rsidP="00567BD3">
      <w:pPr>
        <w:tabs>
          <w:tab w:val="left" w:pos="2268"/>
        </w:tabs>
        <w:spacing w:line="20" w:lineRule="atLeast"/>
        <w:ind w:left="851"/>
        <w:jc w:val="both"/>
        <w:rPr>
          <w:sz w:val="24"/>
          <w:szCs w:val="24"/>
        </w:rPr>
      </w:pPr>
      <w:r w:rsidRPr="005549C9">
        <w:rPr>
          <w:sz w:val="24"/>
          <w:szCs w:val="24"/>
        </w:rPr>
        <w:t>- экспорт буйича таваккалчилик (товар харакатда, аммо унга пул тулаш мумкин эмас).</w:t>
      </w:r>
    </w:p>
    <w:p w:rsidR="00567BD3" w:rsidRPr="005549C9" w:rsidRDefault="00567BD3" w:rsidP="00567BD3">
      <w:pPr>
        <w:tabs>
          <w:tab w:val="left" w:pos="2268"/>
        </w:tabs>
        <w:spacing w:line="20" w:lineRule="atLeast"/>
        <w:jc w:val="both"/>
        <w:rPr>
          <w:sz w:val="24"/>
          <w:szCs w:val="24"/>
        </w:rPr>
      </w:pPr>
    </w:p>
    <w:p w:rsidR="00567BD3" w:rsidRPr="005549C9" w:rsidRDefault="00567BD3" w:rsidP="00567BD3">
      <w:pPr>
        <w:tabs>
          <w:tab w:val="left" w:pos="2268"/>
        </w:tabs>
        <w:spacing w:line="20" w:lineRule="atLeast"/>
        <w:ind w:firstLine="851"/>
        <w:jc w:val="both"/>
        <w:rPr>
          <w:sz w:val="24"/>
          <w:szCs w:val="24"/>
        </w:rPr>
      </w:pPr>
      <w:r w:rsidRPr="005549C9">
        <w:rPr>
          <w:sz w:val="24"/>
          <w:szCs w:val="24"/>
        </w:rPr>
        <w:t>Хар иккала таваккалчилик тури харидорнинг пул тулай олиш (яъни, тулов) кобилияти билан боглик. Савдо битимининг кейинги боскичи-буюртма шартини урганишдир. Бу ерда иккита мукобил фаолият кузатилади: ёки буюртма кабул килинади, ёки, у кайтарилади. Аммо, ижобий буюртмаларнинг керагини танлаб олиш зарур булади.</w:t>
      </w:r>
    </w:p>
    <w:p w:rsidR="00567BD3" w:rsidRPr="005549C9" w:rsidRDefault="00567BD3" w:rsidP="00567BD3">
      <w:pPr>
        <w:tabs>
          <w:tab w:val="left" w:pos="2268"/>
        </w:tabs>
        <w:spacing w:line="20" w:lineRule="atLeast"/>
        <w:ind w:firstLine="851"/>
        <w:jc w:val="both"/>
        <w:rPr>
          <w:sz w:val="24"/>
          <w:szCs w:val="24"/>
        </w:rPr>
      </w:pPr>
      <w:r w:rsidRPr="005549C9">
        <w:rPr>
          <w:sz w:val="24"/>
          <w:szCs w:val="24"/>
        </w:rPr>
        <w:t>Савдо битимларини тузиш учун куйидагича музокара олиб борилади.</w:t>
      </w:r>
    </w:p>
    <w:p w:rsidR="00567BD3" w:rsidRPr="005549C9" w:rsidRDefault="00567BD3" w:rsidP="00567BD3">
      <w:pPr>
        <w:pStyle w:val="BodyText3"/>
        <w:numPr>
          <w:ilvl w:val="0"/>
          <w:numId w:val="4"/>
        </w:numPr>
        <w:tabs>
          <w:tab w:val="left" w:pos="720"/>
        </w:tabs>
        <w:spacing w:line="20" w:lineRule="atLeast"/>
        <w:ind w:left="720"/>
        <w:rPr>
          <w:sz w:val="24"/>
          <w:szCs w:val="24"/>
        </w:rPr>
      </w:pPr>
      <w:r w:rsidRPr="005549C9">
        <w:rPr>
          <w:sz w:val="24"/>
          <w:szCs w:val="24"/>
        </w:rPr>
        <w:t>хат оркали музокара. Унда битим буюртма, савол-жавоб асосида амалга оширилади. Бу - битим тузишнинг тезкор усули хисобланади.</w:t>
      </w:r>
    </w:p>
    <w:p w:rsidR="00567BD3" w:rsidRPr="005549C9" w:rsidRDefault="00567BD3" w:rsidP="00567BD3">
      <w:pPr>
        <w:pStyle w:val="BodyText3"/>
        <w:numPr>
          <w:ilvl w:val="0"/>
          <w:numId w:val="4"/>
        </w:numPr>
        <w:tabs>
          <w:tab w:val="left" w:pos="720"/>
        </w:tabs>
        <w:spacing w:line="20" w:lineRule="atLeast"/>
        <w:ind w:left="720"/>
        <w:rPr>
          <w:sz w:val="24"/>
          <w:szCs w:val="24"/>
        </w:rPr>
      </w:pPr>
      <w:r w:rsidRPr="005549C9">
        <w:rPr>
          <w:sz w:val="24"/>
          <w:szCs w:val="24"/>
        </w:rPr>
        <w:t>савдо битимларини оммавий ва стандартлашган товарлар учун телефон оркали битим тузиш мумкин.</w:t>
      </w:r>
    </w:p>
    <w:p w:rsidR="00567BD3" w:rsidRPr="005549C9" w:rsidRDefault="00567BD3" w:rsidP="00567BD3">
      <w:pPr>
        <w:pStyle w:val="BodyText3"/>
        <w:numPr>
          <w:ilvl w:val="0"/>
          <w:numId w:val="4"/>
        </w:numPr>
        <w:tabs>
          <w:tab w:val="left" w:pos="720"/>
        </w:tabs>
        <w:spacing w:line="20" w:lineRule="atLeast"/>
        <w:ind w:left="720"/>
        <w:rPr>
          <w:sz w:val="24"/>
          <w:szCs w:val="24"/>
        </w:rPr>
      </w:pPr>
      <w:r w:rsidRPr="005549C9">
        <w:rPr>
          <w:sz w:val="24"/>
          <w:szCs w:val="24"/>
        </w:rPr>
        <w:t>Бевосита музокаралар оркали битим тузиш мумкин.</w:t>
      </w:r>
    </w:p>
    <w:p w:rsidR="00567BD3" w:rsidRPr="005549C9" w:rsidRDefault="00567BD3" w:rsidP="00567BD3">
      <w:pPr>
        <w:tabs>
          <w:tab w:val="left" w:pos="2268"/>
        </w:tabs>
        <w:spacing w:line="20" w:lineRule="atLeast"/>
        <w:jc w:val="both"/>
        <w:rPr>
          <w:sz w:val="24"/>
          <w:szCs w:val="24"/>
        </w:rPr>
      </w:pPr>
    </w:p>
    <w:p w:rsidR="00567BD3" w:rsidRPr="005549C9" w:rsidRDefault="00567BD3" w:rsidP="00567BD3">
      <w:pPr>
        <w:tabs>
          <w:tab w:val="left" w:pos="2268"/>
        </w:tabs>
        <w:spacing w:line="20" w:lineRule="atLeast"/>
        <w:ind w:firstLine="851"/>
        <w:jc w:val="both"/>
        <w:rPr>
          <w:sz w:val="24"/>
          <w:szCs w:val="24"/>
        </w:rPr>
      </w:pPr>
      <w:r w:rsidRPr="005549C9">
        <w:rPr>
          <w:b/>
          <w:sz w:val="24"/>
          <w:szCs w:val="24"/>
        </w:rPr>
        <w:t>Эркин офертада</w:t>
      </w:r>
      <w:r w:rsidRPr="005549C9">
        <w:rPr>
          <w:sz w:val="24"/>
          <w:szCs w:val="24"/>
        </w:rPr>
        <w:t>, агар харидорни  хеч кайси банд кониктирмаса ёки битим тузишнинг тула режаси булмаса, унда, бевосита музокаралар олиб борилади. Бу - савдо битимини тайёрлашдаги энг мураккаб боскич хисобланади. У товарни нархи, етказиб бериш муддати ва махсус комиссия тузишни талаб килади.</w:t>
      </w:r>
    </w:p>
    <w:p w:rsidR="00567BD3" w:rsidRPr="005549C9" w:rsidRDefault="00567BD3" w:rsidP="00567BD3">
      <w:pPr>
        <w:tabs>
          <w:tab w:val="left" w:pos="2268"/>
        </w:tabs>
        <w:spacing w:line="20" w:lineRule="atLeast"/>
        <w:ind w:firstLine="851"/>
        <w:jc w:val="both"/>
        <w:rPr>
          <w:sz w:val="24"/>
          <w:szCs w:val="24"/>
        </w:rPr>
      </w:pPr>
      <w:r w:rsidRPr="005549C9">
        <w:rPr>
          <w:sz w:val="24"/>
          <w:szCs w:val="24"/>
        </w:rPr>
        <w:t>Савдо битимини тузишни маромига етказиш боскичи шартномани тузиш ва уни имзолашдир.</w:t>
      </w:r>
    </w:p>
    <w:p w:rsidR="00567BD3" w:rsidRPr="005549C9" w:rsidRDefault="00567BD3" w:rsidP="00567BD3">
      <w:pPr>
        <w:tabs>
          <w:tab w:val="left" w:pos="2268"/>
        </w:tabs>
        <w:spacing w:line="20" w:lineRule="atLeast"/>
        <w:jc w:val="both"/>
        <w:rPr>
          <w:sz w:val="24"/>
          <w:szCs w:val="24"/>
        </w:rPr>
      </w:pPr>
    </w:p>
    <w:p w:rsidR="00567BD3" w:rsidRPr="005549C9" w:rsidRDefault="00567BD3" w:rsidP="00567BD3">
      <w:pPr>
        <w:tabs>
          <w:tab w:val="left" w:pos="2268"/>
        </w:tabs>
        <w:spacing w:line="20" w:lineRule="atLeast"/>
        <w:jc w:val="center"/>
        <w:rPr>
          <w:b/>
          <w:sz w:val="24"/>
          <w:szCs w:val="24"/>
        </w:rPr>
      </w:pPr>
      <w:r w:rsidRPr="005549C9">
        <w:rPr>
          <w:b/>
          <w:sz w:val="24"/>
          <w:szCs w:val="24"/>
        </w:rPr>
        <w:t>2.Тижорат битимларини расмийлаштириш усуллари.</w:t>
      </w:r>
    </w:p>
    <w:p w:rsidR="00567BD3" w:rsidRPr="005549C9" w:rsidRDefault="00567BD3" w:rsidP="00567BD3">
      <w:pPr>
        <w:tabs>
          <w:tab w:val="left" w:pos="2268"/>
        </w:tabs>
        <w:spacing w:line="20" w:lineRule="atLeast"/>
        <w:ind w:firstLine="851"/>
        <w:jc w:val="both"/>
        <w:rPr>
          <w:sz w:val="24"/>
          <w:szCs w:val="24"/>
        </w:rPr>
      </w:pPr>
    </w:p>
    <w:p w:rsidR="00567BD3" w:rsidRPr="005549C9" w:rsidRDefault="00567BD3" w:rsidP="00567BD3">
      <w:pPr>
        <w:tabs>
          <w:tab w:val="left" w:pos="2268"/>
        </w:tabs>
        <w:spacing w:line="20" w:lineRule="atLeast"/>
        <w:ind w:firstLine="851"/>
        <w:jc w:val="both"/>
        <w:rPr>
          <w:sz w:val="24"/>
          <w:szCs w:val="24"/>
        </w:rPr>
      </w:pPr>
      <w:r w:rsidRPr="005549C9">
        <w:rPr>
          <w:sz w:val="24"/>
          <w:szCs w:val="24"/>
        </w:rPr>
        <w:t>Кичик бизнесда амалдаги конунчилик билан бир каторда шериклар муносабатини тартибга солиб туришда шартнома мухим восита хисобланади. У хар кандай ишбилармонлик битимини тузиш ва бажарилишини таъминлаш жараёнининг асосий кисми сифатида намоён булади.</w:t>
      </w:r>
    </w:p>
    <w:p w:rsidR="00567BD3" w:rsidRPr="005549C9" w:rsidRDefault="00567BD3" w:rsidP="00567BD3">
      <w:pPr>
        <w:tabs>
          <w:tab w:val="left" w:pos="2268"/>
        </w:tabs>
        <w:spacing w:line="20" w:lineRule="atLeast"/>
        <w:ind w:firstLine="851"/>
        <w:jc w:val="both"/>
        <w:rPr>
          <w:sz w:val="24"/>
          <w:szCs w:val="24"/>
        </w:rPr>
      </w:pPr>
      <w:r w:rsidRPr="005549C9">
        <w:rPr>
          <w:sz w:val="24"/>
          <w:szCs w:val="24"/>
        </w:rPr>
        <w:t>Шартноманинг маъноси, бу - томонлар мажбуриятларининг урнатилиши, узгариши ёки бутунлай тухтатилиши йуналишидаги розилигидир. Тижорат хукукида бу тушунча куйидаги куринишларда амалга оширилиши белгилаб куйилган:</w:t>
      </w:r>
    </w:p>
    <w:p w:rsidR="00567BD3" w:rsidRPr="005549C9" w:rsidRDefault="00567BD3" w:rsidP="00567BD3">
      <w:pPr>
        <w:tabs>
          <w:tab w:val="left" w:pos="2268"/>
        </w:tabs>
        <w:spacing w:line="20" w:lineRule="atLeast"/>
        <w:ind w:firstLine="851"/>
        <w:jc w:val="both"/>
        <w:rPr>
          <w:sz w:val="24"/>
          <w:szCs w:val="24"/>
        </w:rPr>
      </w:pPr>
      <w:r w:rsidRPr="005549C9">
        <w:rPr>
          <w:b/>
          <w:sz w:val="24"/>
          <w:szCs w:val="24"/>
        </w:rPr>
        <w:t>Контракт</w:t>
      </w:r>
      <w:r w:rsidRPr="005549C9">
        <w:rPr>
          <w:sz w:val="24"/>
          <w:szCs w:val="24"/>
        </w:rPr>
        <w:t xml:space="preserve"> - шартнома, келишув, хар иккала томон учун хукук ва мажбуриятларни мухлатлари билан белгиловчи хужжатдир. Бозор муносабатларига утган давлатларда контракт куп таркалган шартнома шакли хисобланади.</w:t>
      </w:r>
    </w:p>
    <w:p w:rsidR="00567BD3" w:rsidRPr="005549C9" w:rsidRDefault="00567BD3" w:rsidP="00567BD3">
      <w:pPr>
        <w:tabs>
          <w:tab w:val="left" w:pos="2268"/>
        </w:tabs>
        <w:spacing w:line="20" w:lineRule="atLeast"/>
        <w:ind w:firstLine="851"/>
        <w:jc w:val="both"/>
        <w:rPr>
          <w:sz w:val="24"/>
          <w:szCs w:val="24"/>
        </w:rPr>
      </w:pPr>
      <w:r w:rsidRPr="005549C9">
        <w:rPr>
          <w:b/>
          <w:sz w:val="24"/>
          <w:szCs w:val="24"/>
        </w:rPr>
        <w:t>Келишув</w:t>
      </w:r>
      <w:r w:rsidRPr="005549C9">
        <w:rPr>
          <w:sz w:val="24"/>
          <w:szCs w:val="24"/>
        </w:rPr>
        <w:t xml:space="preserve"> - корхона ташкилотлар, хамда, фукароларнинг расмийлашган бир томонлама мажбурияти булиб, у, мулк хукукини олиш ёки беришда ишлатилади. Унинг куп таркалган, шакли лицензион келишувдир. Бозор муносабатларига утиш муносабати билан куйидаги шартномалар кенг таркалмокда: ошкора, кушилиш тугрисидаги ва олдиндан тузиладиган шартномалар.</w:t>
      </w:r>
    </w:p>
    <w:p w:rsidR="00567BD3" w:rsidRPr="005549C9" w:rsidRDefault="00567BD3" w:rsidP="00567BD3">
      <w:pPr>
        <w:tabs>
          <w:tab w:val="left" w:pos="2268"/>
        </w:tabs>
        <w:spacing w:line="20" w:lineRule="atLeast"/>
        <w:ind w:firstLine="851"/>
        <w:jc w:val="both"/>
        <w:rPr>
          <w:sz w:val="24"/>
          <w:szCs w:val="24"/>
        </w:rPr>
      </w:pPr>
      <w:r w:rsidRPr="005549C9">
        <w:rPr>
          <w:b/>
          <w:sz w:val="24"/>
          <w:szCs w:val="24"/>
        </w:rPr>
        <w:t xml:space="preserve">Ошкора шартнома </w:t>
      </w:r>
      <w:r w:rsidRPr="005549C9">
        <w:rPr>
          <w:sz w:val="24"/>
          <w:szCs w:val="24"/>
        </w:rPr>
        <w:t>- тижорат ташкилоти билан тузилган келишув булиб, унда, унинг товар сотиш, иш ёки хизматлар бажариш буйича мажбуриятлари белгиланади ва бу шартнома ташкилотга мурожаат килган хар кандай шахс учун тижорат ташкилоти амалга оширадиган фаолият турлари буйича (чакана савдо, умумий транспорт воситаси билан ташиб бериш, алока хизмати, энергия таъминоти, тиббиёт, мехмонхона хизмати ва бошкалар) йулга куйилиши мумкин.</w:t>
      </w:r>
    </w:p>
    <w:p w:rsidR="00567BD3" w:rsidRPr="005549C9" w:rsidRDefault="00567BD3" w:rsidP="00567BD3">
      <w:pPr>
        <w:tabs>
          <w:tab w:val="left" w:pos="2268"/>
        </w:tabs>
        <w:spacing w:line="20" w:lineRule="atLeast"/>
        <w:ind w:firstLine="851"/>
        <w:jc w:val="both"/>
        <w:rPr>
          <w:sz w:val="24"/>
          <w:szCs w:val="24"/>
        </w:rPr>
      </w:pPr>
      <w:r w:rsidRPr="005549C9">
        <w:rPr>
          <w:sz w:val="24"/>
          <w:szCs w:val="24"/>
        </w:rPr>
        <w:t>Тижорат ташкилоти ошкора шартнома тузиш муносабатларида бир шахсга бошкасига караганда купрок ён босиш хукукига эга эмас, конунда ёки бошка хукукий хужжатларда кузда тутилган холатлар бундан мустасно.</w:t>
      </w:r>
    </w:p>
    <w:p w:rsidR="00567BD3" w:rsidRPr="005549C9" w:rsidRDefault="00567BD3" w:rsidP="00567BD3">
      <w:pPr>
        <w:tabs>
          <w:tab w:val="left" w:pos="2268"/>
        </w:tabs>
        <w:spacing w:line="20" w:lineRule="atLeast"/>
        <w:ind w:firstLine="851"/>
        <w:jc w:val="both"/>
        <w:rPr>
          <w:sz w:val="24"/>
          <w:szCs w:val="24"/>
        </w:rPr>
      </w:pPr>
      <w:r w:rsidRPr="005549C9">
        <w:rPr>
          <w:sz w:val="24"/>
          <w:szCs w:val="24"/>
        </w:rPr>
        <w:t>Товарлар, хизматлар ва ишлар нархи, хамда, ошкора шартноманинг бошка шартлари барча истеъмолчилар учун бир хил килиб белгиланган, аммо конун ва бошка хукукий хужжатларда баъзи бир туркумдаги истеъмолчилар учун урнатилган имтиёзлар хисобга олинади.</w:t>
      </w:r>
    </w:p>
    <w:p w:rsidR="00567BD3" w:rsidRPr="005549C9" w:rsidRDefault="00567BD3" w:rsidP="00567BD3">
      <w:pPr>
        <w:tabs>
          <w:tab w:val="left" w:pos="2268"/>
        </w:tabs>
        <w:spacing w:line="20" w:lineRule="atLeast"/>
        <w:ind w:firstLine="851"/>
        <w:jc w:val="both"/>
        <w:rPr>
          <w:sz w:val="24"/>
          <w:szCs w:val="24"/>
        </w:rPr>
      </w:pPr>
      <w:r w:rsidRPr="005549C9">
        <w:rPr>
          <w:sz w:val="24"/>
          <w:szCs w:val="24"/>
        </w:rPr>
        <w:lastRenderedPageBreak/>
        <w:t>Тижорат ташкилотининг ошкора шартнома тузишдан, истеъмолчига зарурий товарлар, хизмат курсатиш ва баъзи бир ишларни бажариш имкони була туриб, бу буйича ошкора шартнома тузишдан бош тортиши маън этилади.</w:t>
      </w:r>
    </w:p>
    <w:p w:rsidR="00567BD3" w:rsidRPr="005549C9" w:rsidRDefault="00567BD3" w:rsidP="00567BD3">
      <w:pPr>
        <w:tabs>
          <w:tab w:val="left" w:pos="2268"/>
        </w:tabs>
        <w:spacing w:line="20" w:lineRule="atLeast"/>
        <w:ind w:firstLine="851"/>
        <w:jc w:val="both"/>
        <w:rPr>
          <w:sz w:val="24"/>
          <w:szCs w:val="24"/>
        </w:rPr>
      </w:pPr>
      <w:r w:rsidRPr="005549C9">
        <w:rPr>
          <w:b/>
          <w:sz w:val="24"/>
          <w:szCs w:val="24"/>
        </w:rPr>
        <w:t>Кушилиш шартномаси</w:t>
      </w:r>
      <w:r w:rsidRPr="005549C9">
        <w:rPr>
          <w:sz w:val="24"/>
          <w:szCs w:val="24"/>
        </w:rPr>
        <w:t xml:space="preserve"> хар икки томоннинг бири томонидан ишлаб чикилган, ёки, бошка стандартлашган шаклларда белгиланган ва иккинчи томон кабул килиши мумкин булган тула шартномага кушилиш тугрисидаги келишувдир.</w:t>
      </w:r>
    </w:p>
    <w:p w:rsidR="00567BD3" w:rsidRPr="005549C9" w:rsidRDefault="00567BD3" w:rsidP="00567BD3">
      <w:pPr>
        <w:tabs>
          <w:tab w:val="left" w:pos="2268"/>
        </w:tabs>
        <w:spacing w:line="20" w:lineRule="atLeast"/>
        <w:ind w:firstLine="851"/>
        <w:jc w:val="both"/>
        <w:rPr>
          <w:sz w:val="24"/>
          <w:szCs w:val="24"/>
        </w:rPr>
      </w:pPr>
      <w:r w:rsidRPr="005549C9">
        <w:rPr>
          <w:sz w:val="24"/>
          <w:szCs w:val="24"/>
        </w:rPr>
        <w:t>Томонлар, келишувга асосан кушилиш шартномасини бузишни ёки узгартиришни талаб килишга хукуклидир. Агар кушилиш шартномаси конун ва бошка конуний хужжатларга карши чикмаса, хамда, шартнома бузиш ёки узгартириш тугрисидаги карор кушилган томоннинг тадбиркорлик фаолиятини амалга ошириш билан боглик булса, кушилган томон кандай шароитларда шартнома тузилганини олдиндан билган, ёки, билиши керак булса, унинг шартномани бузиш тугрисидаги талаби кондирилмайди.</w:t>
      </w:r>
    </w:p>
    <w:p w:rsidR="00567BD3" w:rsidRPr="005549C9" w:rsidRDefault="00567BD3" w:rsidP="00567BD3">
      <w:pPr>
        <w:tabs>
          <w:tab w:val="left" w:pos="2268"/>
        </w:tabs>
        <w:spacing w:line="20" w:lineRule="atLeast"/>
        <w:ind w:firstLine="851"/>
        <w:jc w:val="both"/>
        <w:rPr>
          <w:sz w:val="24"/>
          <w:szCs w:val="24"/>
        </w:rPr>
      </w:pPr>
      <w:r w:rsidRPr="005549C9">
        <w:rPr>
          <w:sz w:val="24"/>
          <w:szCs w:val="24"/>
        </w:rPr>
        <w:t xml:space="preserve">Олди-сотди битимини тузиш тугрисидаги музокараларни олиб боришда </w:t>
      </w:r>
      <w:r w:rsidRPr="005549C9">
        <w:rPr>
          <w:b/>
          <w:sz w:val="24"/>
          <w:szCs w:val="24"/>
        </w:rPr>
        <w:t>олдиндан тузиладиган шартномалар</w:t>
      </w:r>
      <w:r w:rsidRPr="005549C9">
        <w:rPr>
          <w:sz w:val="24"/>
          <w:szCs w:val="24"/>
        </w:rPr>
        <w:t xml:space="preserve"> кенг таркалган. Бу шартнома буйича, томонлар, келажакда савдо операциясини утказиш буйича асосий шартномани тузиш мажбуриятини оладилар.</w:t>
      </w:r>
    </w:p>
    <w:p w:rsidR="00567BD3" w:rsidRPr="005549C9" w:rsidRDefault="00567BD3" w:rsidP="00567BD3">
      <w:pPr>
        <w:tabs>
          <w:tab w:val="left" w:pos="2268"/>
        </w:tabs>
        <w:spacing w:line="20" w:lineRule="atLeast"/>
        <w:ind w:firstLine="851"/>
        <w:jc w:val="both"/>
        <w:rPr>
          <w:sz w:val="24"/>
          <w:szCs w:val="24"/>
        </w:rPr>
      </w:pPr>
      <w:r w:rsidRPr="005549C9">
        <w:rPr>
          <w:sz w:val="24"/>
          <w:szCs w:val="24"/>
        </w:rPr>
        <w:t>Олдиндан тузиладиган шартнома асосий шартнома учун белгиланган шаклда, ёки, асосий шартнома мазмунини акс эттирадиган бошка шаклда тузилади. Агар, олдиндан тузиладиган шартномада унинг амал килиш муддати курсатилмаган булса, унда, асосий шартнома олдиндан тузиладиган шартнома имзоланган дакикадан бошлаб бир йил давомида тузилиши керак.</w:t>
      </w:r>
    </w:p>
    <w:p w:rsidR="00567BD3" w:rsidRPr="005549C9" w:rsidRDefault="00567BD3" w:rsidP="00567BD3">
      <w:pPr>
        <w:tabs>
          <w:tab w:val="left" w:pos="2268"/>
        </w:tabs>
        <w:spacing w:line="20" w:lineRule="atLeast"/>
        <w:ind w:firstLine="851"/>
        <w:jc w:val="both"/>
        <w:rPr>
          <w:sz w:val="24"/>
          <w:szCs w:val="24"/>
        </w:rPr>
      </w:pPr>
      <w:r w:rsidRPr="005549C9">
        <w:rPr>
          <w:sz w:val="24"/>
          <w:szCs w:val="24"/>
        </w:rPr>
        <w:t>Ишчи битимлар шартнома, контрактлар ёки келишувлар асосида зарур хукук ва ваколатларга эга булган икки ёки ундан ортик юридик ва физик шахслар уртасида тузилади.</w:t>
      </w:r>
    </w:p>
    <w:p w:rsidR="00567BD3" w:rsidRPr="005549C9" w:rsidRDefault="00567BD3" w:rsidP="00567BD3">
      <w:pPr>
        <w:tabs>
          <w:tab w:val="left" w:pos="2268"/>
        </w:tabs>
        <w:spacing w:line="20" w:lineRule="atLeast"/>
        <w:ind w:firstLine="851"/>
        <w:jc w:val="both"/>
        <w:rPr>
          <w:sz w:val="24"/>
          <w:szCs w:val="24"/>
        </w:rPr>
      </w:pPr>
      <w:r w:rsidRPr="005549C9">
        <w:rPr>
          <w:sz w:val="24"/>
          <w:szCs w:val="24"/>
        </w:rPr>
        <w:t>Шартномалар юридик кучга эга булиши учун куйидаги хукукий талабларга жавоб бериши керак:</w:t>
      </w:r>
    </w:p>
    <w:p w:rsidR="00567BD3" w:rsidRPr="005549C9" w:rsidRDefault="00567BD3" w:rsidP="00567BD3">
      <w:pPr>
        <w:numPr>
          <w:ilvl w:val="0"/>
          <w:numId w:val="1"/>
        </w:numPr>
        <w:tabs>
          <w:tab w:val="left" w:pos="2268"/>
        </w:tabs>
        <w:spacing w:line="20" w:lineRule="atLeast"/>
        <w:jc w:val="both"/>
        <w:rPr>
          <w:sz w:val="24"/>
          <w:szCs w:val="24"/>
        </w:rPr>
      </w:pPr>
      <w:r w:rsidRPr="005549C9">
        <w:rPr>
          <w:sz w:val="24"/>
          <w:szCs w:val="24"/>
        </w:rPr>
        <w:t>офертанинг мавжудлиги (бир ёки бир неча аник шахсга йулланган шартнома тузиш тугрисидаги таклиф);</w:t>
      </w:r>
    </w:p>
    <w:p w:rsidR="00567BD3" w:rsidRPr="005549C9" w:rsidRDefault="00567BD3" w:rsidP="00567BD3">
      <w:pPr>
        <w:numPr>
          <w:ilvl w:val="0"/>
          <w:numId w:val="1"/>
        </w:numPr>
        <w:tabs>
          <w:tab w:val="left" w:pos="2268"/>
        </w:tabs>
        <w:spacing w:line="20" w:lineRule="atLeast"/>
        <w:jc w:val="both"/>
        <w:rPr>
          <w:sz w:val="24"/>
          <w:szCs w:val="24"/>
        </w:rPr>
      </w:pPr>
      <w:r w:rsidRPr="005549C9">
        <w:rPr>
          <w:sz w:val="24"/>
          <w:szCs w:val="24"/>
        </w:rPr>
        <w:t>офертанинг кабул килинганлиги (акцепт);</w:t>
      </w:r>
    </w:p>
    <w:p w:rsidR="00567BD3" w:rsidRPr="005549C9" w:rsidRDefault="00567BD3" w:rsidP="00567BD3">
      <w:pPr>
        <w:numPr>
          <w:ilvl w:val="0"/>
          <w:numId w:val="1"/>
        </w:numPr>
        <w:tabs>
          <w:tab w:val="left" w:pos="2268"/>
        </w:tabs>
        <w:spacing w:line="20" w:lineRule="atLeast"/>
        <w:jc w:val="both"/>
        <w:rPr>
          <w:sz w:val="24"/>
          <w:szCs w:val="24"/>
        </w:rPr>
      </w:pPr>
      <w:r w:rsidRPr="005549C9">
        <w:rPr>
          <w:sz w:val="24"/>
          <w:szCs w:val="24"/>
        </w:rPr>
        <w:t>келажакдаги битим предмети куриб чикилган булиши;</w:t>
      </w:r>
    </w:p>
    <w:p w:rsidR="00567BD3" w:rsidRPr="005549C9" w:rsidRDefault="00567BD3" w:rsidP="00567BD3">
      <w:pPr>
        <w:numPr>
          <w:ilvl w:val="0"/>
          <w:numId w:val="1"/>
        </w:numPr>
        <w:tabs>
          <w:tab w:val="left" w:pos="2268"/>
        </w:tabs>
        <w:spacing w:line="20" w:lineRule="atLeast"/>
        <w:jc w:val="both"/>
        <w:rPr>
          <w:sz w:val="24"/>
          <w:szCs w:val="24"/>
        </w:rPr>
      </w:pPr>
      <w:r w:rsidRPr="005549C9">
        <w:rPr>
          <w:sz w:val="24"/>
          <w:szCs w:val="24"/>
        </w:rPr>
        <w:t>битимда иштирок этувчи томонлар керакли ваколатга эга булишлари керак;</w:t>
      </w:r>
    </w:p>
    <w:p w:rsidR="00567BD3" w:rsidRPr="005549C9" w:rsidRDefault="00567BD3" w:rsidP="00567BD3">
      <w:pPr>
        <w:numPr>
          <w:ilvl w:val="0"/>
          <w:numId w:val="1"/>
        </w:numPr>
        <w:tabs>
          <w:tab w:val="left" w:pos="2268"/>
        </w:tabs>
        <w:spacing w:line="20" w:lineRule="atLeast"/>
        <w:jc w:val="both"/>
        <w:rPr>
          <w:sz w:val="24"/>
          <w:szCs w:val="24"/>
        </w:rPr>
      </w:pPr>
      <w:r w:rsidRPr="005549C9">
        <w:rPr>
          <w:sz w:val="24"/>
          <w:szCs w:val="24"/>
        </w:rPr>
        <w:t>шартнома, контракт ёки келишувлар конуний максадларни кузда тутишлари керак.</w:t>
      </w:r>
    </w:p>
    <w:p w:rsidR="00567BD3" w:rsidRPr="005549C9" w:rsidRDefault="00567BD3" w:rsidP="00567BD3">
      <w:pPr>
        <w:numPr>
          <w:ilvl w:val="12"/>
          <w:numId w:val="0"/>
        </w:numPr>
        <w:tabs>
          <w:tab w:val="left" w:pos="2268"/>
        </w:tabs>
        <w:spacing w:line="20" w:lineRule="atLeast"/>
        <w:ind w:firstLine="851"/>
        <w:jc w:val="both"/>
        <w:rPr>
          <w:sz w:val="24"/>
          <w:szCs w:val="24"/>
        </w:rPr>
      </w:pPr>
      <w:r w:rsidRPr="005549C9">
        <w:rPr>
          <w:sz w:val="24"/>
          <w:szCs w:val="24"/>
        </w:rPr>
        <w:t>Таклифлар (оферталар) ва уларни кабул килиниши (акцептлар) ёзма, огзаки ва бошка хар кандай шаклда килиниши мумкин.</w:t>
      </w:r>
    </w:p>
    <w:p w:rsidR="00567BD3" w:rsidRPr="005549C9" w:rsidRDefault="00567BD3" w:rsidP="00567BD3">
      <w:pPr>
        <w:numPr>
          <w:ilvl w:val="12"/>
          <w:numId w:val="0"/>
        </w:numPr>
        <w:tabs>
          <w:tab w:val="left" w:pos="2268"/>
        </w:tabs>
        <w:spacing w:line="20" w:lineRule="atLeast"/>
        <w:ind w:firstLine="851"/>
        <w:jc w:val="both"/>
        <w:rPr>
          <w:sz w:val="24"/>
          <w:szCs w:val="24"/>
        </w:rPr>
      </w:pPr>
      <w:r w:rsidRPr="005549C9">
        <w:rPr>
          <w:sz w:val="24"/>
          <w:szCs w:val="24"/>
        </w:rPr>
        <w:t>Хар иккала харакат (оферта ва акцепт) ихтиёрий рвишда амалга оширилмоги керак. Хар кандай шаклдаги шартнома, агар битта томон келишувга мажбурлаб киритилган булса, ёки, томонлар бирор нарсани конунга хилоф равишда амалга оширмокчи булган булсалар, ёки, бунда харакат жамият манфаатларига карши булса, у хакикий эмас деб топилади.</w:t>
      </w:r>
    </w:p>
    <w:p w:rsidR="00567BD3" w:rsidRPr="005549C9" w:rsidRDefault="00567BD3" w:rsidP="00567BD3">
      <w:pPr>
        <w:numPr>
          <w:ilvl w:val="12"/>
          <w:numId w:val="0"/>
        </w:numPr>
        <w:tabs>
          <w:tab w:val="left" w:pos="2268"/>
        </w:tabs>
        <w:spacing w:line="20" w:lineRule="atLeast"/>
        <w:ind w:firstLine="851"/>
        <w:jc w:val="both"/>
        <w:rPr>
          <w:sz w:val="24"/>
          <w:szCs w:val="24"/>
        </w:rPr>
      </w:pPr>
      <w:r w:rsidRPr="005549C9">
        <w:rPr>
          <w:sz w:val="24"/>
          <w:szCs w:val="24"/>
        </w:rPr>
        <w:t>Ишбилармоннинг шартнома, контракт тузиш давридаги харакати амалдаги ишчанлик доирасида куйидаги тартибда амалга оширилади:</w:t>
      </w:r>
    </w:p>
    <w:p w:rsidR="00567BD3" w:rsidRPr="005549C9" w:rsidRDefault="00567BD3" w:rsidP="00567BD3">
      <w:pPr>
        <w:numPr>
          <w:ilvl w:val="0"/>
          <w:numId w:val="2"/>
        </w:numPr>
        <w:tabs>
          <w:tab w:val="left" w:pos="2268"/>
        </w:tabs>
        <w:spacing w:line="20" w:lineRule="atLeast"/>
        <w:jc w:val="both"/>
        <w:rPr>
          <w:sz w:val="24"/>
          <w:szCs w:val="24"/>
        </w:rPr>
      </w:pPr>
      <w:r w:rsidRPr="005549C9">
        <w:rPr>
          <w:sz w:val="24"/>
          <w:szCs w:val="24"/>
        </w:rPr>
        <w:t>шерикларни аниклаш;</w:t>
      </w:r>
    </w:p>
    <w:p w:rsidR="00567BD3" w:rsidRPr="005549C9" w:rsidRDefault="00567BD3" w:rsidP="00567BD3">
      <w:pPr>
        <w:numPr>
          <w:ilvl w:val="0"/>
          <w:numId w:val="2"/>
        </w:numPr>
        <w:tabs>
          <w:tab w:val="left" w:pos="2268"/>
        </w:tabs>
        <w:spacing w:line="20" w:lineRule="atLeast"/>
        <w:jc w:val="both"/>
        <w:rPr>
          <w:sz w:val="24"/>
          <w:szCs w:val="24"/>
        </w:rPr>
      </w:pPr>
      <w:r w:rsidRPr="005549C9">
        <w:rPr>
          <w:sz w:val="24"/>
          <w:szCs w:val="24"/>
        </w:rPr>
        <w:t>шартнома предметини аниклаш;</w:t>
      </w:r>
    </w:p>
    <w:p w:rsidR="00567BD3" w:rsidRPr="005549C9" w:rsidRDefault="00567BD3" w:rsidP="00567BD3">
      <w:pPr>
        <w:numPr>
          <w:ilvl w:val="0"/>
          <w:numId w:val="2"/>
        </w:numPr>
        <w:tabs>
          <w:tab w:val="left" w:pos="2268"/>
        </w:tabs>
        <w:spacing w:line="20" w:lineRule="atLeast"/>
        <w:jc w:val="both"/>
        <w:rPr>
          <w:sz w:val="24"/>
          <w:szCs w:val="24"/>
        </w:rPr>
      </w:pPr>
      <w:r w:rsidRPr="005549C9">
        <w:rPr>
          <w:sz w:val="24"/>
          <w:szCs w:val="24"/>
        </w:rPr>
        <w:t>нархни аниклаштириш;</w:t>
      </w:r>
    </w:p>
    <w:p w:rsidR="00567BD3" w:rsidRPr="005549C9" w:rsidRDefault="00567BD3" w:rsidP="00567BD3">
      <w:pPr>
        <w:numPr>
          <w:ilvl w:val="0"/>
          <w:numId w:val="2"/>
        </w:numPr>
        <w:tabs>
          <w:tab w:val="left" w:pos="2268"/>
        </w:tabs>
        <w:spacing w:line="20" w:lineRule="atLeast"/>
        <w:jc w:val="both"/>
        <w:rPr>
          <w:sz w:val="24"/>
          <w:szCs w:val="24"/>
        </w:rPr>
      </w:pPr>
      <w:r w:rsidRPr="005549C9">
        <w:rPr>
          <w:sz w:val="24"/>
          <w:szCs w:val="24"/>
        </w:rPr>
        <w:t>контракт ёки келишувнинг умумий кийматини хисоблаш;</w:t>
      </w:r>
    </w:p>
    <w:p w:rsidR="00567BD3" w:rsidRPr="005549C9" w:rsidRDefault="00567BD3" w:rsidP="00567BD3">
      <w:pPr>
        <w:numPr>
          <w:ilvl w:val="0"/>
          <w:numId w:val="2"/>
        </w:numPr>
        <w:tabs>
          <w:tab w:val="left" w:pos="2268"/>
        </w:tabs>
        <w:spacing w:line="20" w:lineRule="atLeast"/>
        <w:jc w:val="both"/>
        <w:rPr>
          <w:sz w:val="24"/>
          <w:szCs w:val="24"/>
        </w:rPr>
      </w:pPr>
      <w:r w:rsidRPr="005549C9">
        <w:rPr>
          <w:sz w:val="24"/>
          <w:szCs w:val="24"/>
        </w:rPr>
        <w:t>амал килиш муддати, хамда алохида товарлар партиясини етказиб бериш, ишларнинг бажарилиш, хизматларнинг курсатилиш мухлатларни аниклаштириш;</w:t>
      </w:r>
    </w:p>
    <w:p w:rsidR="00567BD3" w:rsidRPr="005549C9" w:rsidRDefault="00567BD3" w:rsidP="00567BD3">
      <w:pPr>
        <w:numPr>
          <w:ilvl w:val="0"/>
          <w:numId w:val="2"/>
        </w:numPr>
        <w:tabs>
          <w:tab w:val="left" w:pos="2268"/>
        </w:tabs>
        <w:spacing w:line="20" w:lineRule="atLeast"/>
        <w:jc w:val="both"/>
        <w:rPr>
          <w:sz w:val="24"/>
          <w:szCs w:val="24"/>
        </w:rPr>
      </w:pPr>
      <w:r w:rsidRPr="005549C9">
        <w:rPr>
          <w:sz w:val="24"/>
          <w:szCs w:val="24"/>
        </w:rPr>
        <w:lastRenderedPageBreak/>
        <w:t>пул тулаш шарт-шароитларини белгилаш;</w:t>
      </w:r>
    </w:p>
    <w:p w:rsidR="00567BD3" w:rsidRPr="005549C9" w:rsidRDefault="00567BD3" w:rsidP="00567BD3">
      <w:pPr>
        <w:numPr>
          <w:ilvl w:val="0"/>
          <w:numId w:val="2"/>
        </w:numPr>
        <w:tabs>
          <w:tab w:val="left" w:pos="2268"/>
        </w:tabs>
        <w:spacing w:line="20" w:lineRule="atLeast"/>
        <w:jc w:val="both"/>
        <w:rPr>
          <w:sz w:val="24"/>
          <w:szCs w:val="24"/>
        </w:rPr>
      </w:pPr>
      <w:r w:rsidRPr="005549C9">
        <w:rPr>
          <w:sz w:val="24"/>
          <w:szCs w:val="24"/>
        </w:rPr>
        <w:t>товарларни упаковка килиш, маркалаш тавсифи;</w:t>
      </w:r>
    </w:p>
    <w:p w:rsidR="00567BD3" w:rsidRPr="005549C9" w:rsidRDefault="00567BD3" w:rsidP="00567BD3">
      <w:pPr>
        <w:numPr>
          <w:ilvl w:val="0"/>
          <w:numId w:val="2"/>
        </w:numPr>
        <w:tabs>
          <w:tab w:val="left" w:pos="2268"/>
        </w:tabs>
        <w:spacing w:line="20" w:lineRule="atLeast"/>
        <w:jc w:val="both"/>
        <w:rPr>
          <w:sz w:val="24"/>
          <w:szCs w:val="24"/>
        </w:rPr>
      </w:pPr>
      <w:r w:rsidRPr="005549C9">
        <w:rPr>
          <w:sz w:val="24"/>
          <w:szCs w:val="24"/>
        </w:rPr>
        <w:t>сотувчилар кафолатларини белгилаш;</w:t>
      </w:r>
    </w:p>
    <w:p w:rsidR="00567BD3" w:rsidRPr="005549C9" w:rsidRDefault="00567BD3" w:rsidP="00567BD3">
      <w:pPr>
        <w:numPr>
          <w:ilvl w:val="0"/>
          <w:numId w:val="2"/>
        </w:numPr>
        <w:tabs>
          <w:tab w:val="left" w:pos="2268"/>
        </w:tabs>
        <w:spacing w:line="20" w:lineRule="atLeast"/>
        <w:jc w:val="both"/>
        <w:rPr>
          <w:sz w:val="24"/>
          <w:szCs w:val="24"/>
        </w:rPr>
      </w:pPr>
      <w:r w:rsidRPr="005549C9">
        <w:rPr>
          <w:sz w:val="24"/>
          <w:szCs w:val="24"/>
        </w:rPr>
        <w:t>жарима улчамлар ва зарарларни ундириш тартибини белгилаш;</w:t>
      </w:r>
    </w:p>
    <w:p w:rsidR="00567BD3" w:rsidRPr="005549C9" w:rsidRDefault="00567BD3" w:rsidP="00567BD3">
      <w:pPr>
        <w:numPr>
          <w:ilvl w:val="0"/>
          <w:numId w:val="2"/>
        </w:numPr>
        <w:tabs>
          <w:tab w:val="left" w:pos="2268"/>
        </w:tabs>
        <w:spacing w:line="20" w:lineRule="atLeast"/>
        <w:jc w:val="both"/>
        <w:rPr>
          <w:sz w:val="24"/>
          <w:szCs w:val="24"/>
        </w:rPr>
      </w:pPr>
      <w:r w:rsidRPr="005549C9">
        <w:rPr>
          <w:sz w:val="24"/>
          <w:szCs w:val="24"/>
        </w:rPr>
        <w:t>сугурталаш масаласини хал килиш;</w:t>
      </w:r>
    </w:p>
    <w:p w:rsidR="00567BD3" w:rsidRPr="005549C9" w:rsidRDefault="00567BD3" w:rsidP="00567BD3">
      <w:pPr>
        <w:numPr>
          <w:ilvl w:val="0"/>
          <w:numId w:val="2"/>
        </w:numPr>
        <w:tabs>
          <w:tab w:val="left" w:pos="2268"/>
        </w:tabs>
        <w:spacing w:line="20" w:lineRule="atLeast"/>
        <w:jc w:val="both"/>
        <w:rPr>
          <w:sz w:val="24"/>
          <w:szCs w:val="24"/>
        </w:rPr>
      </w:pPr>
      <w:r w:rsidRPr="005549C9">
        <w:rPr>
          <w:sz w:val="24"/>
          <w:szCs w:val="24"/>
        </w:rPr>
        <w:t>хал килиниши мураккаб булган муаммовий холатларни тавсифлаш;</w:t>
      </w:r>
    </w:p>
    <w:p w:rsidR="00567BD3" w:rsidRPr="005549C9" w:rsidRDefault="00567BD3" w:rsidP="00567BD3">
      <w:pPr>
        <w:tabs>
          <w:tab w:val="left" w:pos="2268"/>
        </w:tabs>
        <w:spacing w:line="20" w:lineRule="atLeast"/>
        <w:ind w:firstLine="851"/>
        <w:jc w:val="both"/>
        <w:rPr>
          <w:sz w:val="24"/>
          <w:szCs w:val="24"/>
        </w:rPr>
      </w:pPr>
      <w:r w:rsidRPr="005549C9">
        <w:rPr>
          <w:sz w:val="24"/>
          <w:szCs w:val="24"/>
        </w:rPr>
        <w:t>Шартнома, контракт ёки келишувда, энг аввало, бизнес буйича шерикларнинг аник юридик номи, мулк шакли, шартноманинг руйхатдаги тартиб раками, хужжат имзоланган жой ва сана, тузилаётган битимнинг асл маъноси (олди-сотди, лизинг, лицензия ва бошкалар), унинг мухим шартлари, товарнинг микдори ва нархи тугрисидаги ахборотлар, сотиш ёки олишда эса, айрим холларда техник талаблар ёки махсулотнинг таркибий руйхати акс эттирилади.</w:t>
      </w:r>
    </w:p>
    <w:p w:rsidR="00567BD3" w:rsidRPr="005549C9" w:rsidRDefault="00567BD3" w:rsidP="00567BD3">
      <w:pPr>
        <w:tabs>
          <w:tab w:val="left" w:pos="2268"/>
        </w:tabs>
        <w:spacing w:line="20" w:lineRule="atLeast"/>
        <w:ind w:firstLine="851"/>
        <w:jc w:val="both"/>
        <w:rPr>
          <w:sz w:val="24"/>
          <w:szCs w:val="24"/>
        </w:rPr>
      </w:pPr>
      <w:r w:rsidRPr="005549C9">
        <w:rPr>
          <w:sz w:val="24"/>
          <w:szCs w:val="24"/>
        </w:rPr>
        <w:t>Шартнома ва келишувларда энг мухими нархни аниклаштириш. Нарх муваккат даврга шартномадаги исталган катнашчининг давлат валютаси бирлигида белгиланади. Агар контракт ёки келишув билан узок давр мобайнида махсулот етказиб берилиши кузда тутилган булса, унда, тажриба сифатида узгарувчан нархлар кулланади. Улар иккита элементдан иборат булади - шартнома тузилиш даврига тугри келадиган базавий (асосий) нарх ва амал килиш даврида узгариб турувчи (узгарувчан) нарх.</w:t>
      </w:r>
    </w:p>
    <w:p w:rsidR="00567BD3" w:rsidRPr="005549C9" w:rsidRDefault="00567BD3" w:rsidP="00567BD3">
      <w:pPr>
        <w:tabs>
          <w:tab w:val="left" w:pos="2268"/>
        </w:tabs>
        <w:spacing w:line="20" w:lineRule="atLeast"/>
        <w:ind w:firstLine="851"/>
        <w:jc w:val="both"/>
        <w:rPr>
          <w:sz w:val="24"/>
          <w:szCs w:val="24"/>
        </w:rPr>
      </w:pPr>
      <w:r w:rsidRPr="005549C9">
        <w:rPr>
          <w:sz w:val="24"/>
          <w:szCs w:val="24"/>
        </w:rPr>
        <w:t>Катъий нархлар томонларнинг келишуви асосида контрактни амалга ошириш даврида турли бозор омилларининг таъсирини хисобга олиб урнатилади.</w:t>
      </w:r>
    </w:p>
    <w:p w:rsidR="00567BD3" w:rsidRPr="005549C9" w:rsidRDefault="00567BD3" w:rsidP="00567BD3">
      <w:pPr>
        <w:tabs>
          <w:tab w:val="left" w:pos="2268"/>
        </w:tabs>
        <w:spacing w:line="20" w:lineRule="atLeast"/>
        <w:ind w:firstLine="851"/>
        <w:jc w:val="both"/>
        <w:rPr>
          <w:sz w:val="24"/>
          <w:szCs w:val="24"/>
        </w:rPr>
      </w:pPr>
      <w:r w:rsidRPr="005549C9">
        <w:rPr>
          <w:sz w:val="24"/>
          <w:szCs w:val="24"/>
        </w:rPr>
        <w:t>Шартнома муносабатларини тартибга солувчи хукукий манбаа булиб фукаролик кодекси, фукаролик конунчилиги асослари хисобланади. Конуний хужжатларнинг охирги чикканлари аввал чикарилганларига караганда устувордир. Контрат ёки келишувда конунга хилоф шартлар киритилгани аникланса, шартнома кисман ёки тула яроксиз деб топилади.</w:t>
      </w:r>
    </w:p>
    <w:p w:rsidR="00567BD3" w:rsidRPr="005549C9" w:rsidRDefault="00567BD3" w:rsidP="00567BD3">
      <w:pPr>
        <w:tabs>
          <w:tab w:val="left" w:pos="2268"/>
        </w:tabs>
        <w:spacing w:line="20" w:lineRule="atLeast"/>
        <w:jc w:val="center"/>
        <w:rPr>
          <w:sz w:val="24"/>
          <w:szCs w:val="24"/>
        </w:rPr>
      </w:pPr>
    </w:p>
    <w:p w:rsidR="00567BD3" w:rsidRPr="005549C9" w:rsidRDefault="00567BD3" w:rsidP="00567BD3">
      <w:pPr>
        <w:tabs>
          <w:tab w:val="left" w:pos="2268"/>
        </w:tabs>
        <w:spacing w:line="20" w:lineRule="atLeast"/>
        <w:jc w:val="center"/>
        <w:rPr>
          <w:b/>
          <w:sz w:val="24"/>
          <w:szCs w:val="24"/>
        </w:rPr>
      </w:pPr>
      <w:r w:rsidRPr="005549C9">
        <w:rPr>
          <w:b/>
          <w:sz w:val="24"/>
          <w:szCs w:val="24"/>
        </w:rPr>
        <w:t>3. Мол етказиб бериш, олди-сотди, реклама, воситачилик хизмати курсатиш буйича шартномалар ва уларга куйиладиган асосий талаблар.</w:t>
      </w:r>
    </w:p>
    <w:p w:rsidR="00567BD3" w:rsidRPr="005549C9" w:rsidRDefault="00567BD3" w:rsidP="00567BD3">
      <w:pPr>
        <w:tabs>
          <w:tab w:val="left" w:pos="2268"/>
        </w:tabs>
        <w:spacing w:line="20" w:lineRule="atLeast"/>
        <w:ind w:firstLine="851"/>
        <w:jc w:val="both"/>
        <w:rPr>
          <w:sz w:val="24"/>
          <w:szCs w:val="24"/>
        </w:rPr>
      </w:pPr>
      <w:r w:rsidRPr="005549C9">
        <w:rPr>
          <w:sz w:val="24"/>
          <w:szCs w:val="24"/>
        </w:rPr>
        <w:t>Кичик бизнесда воситачилик муносабатлари кенг таркалган. Бунда бир томон (ишонтирувчи) бошка томон (ишонувчи) нинг номидан учинчи томон билан хужалик муносабатларига киришади. Томонлар жисмоний ёки юридик шахс булиши мумкин.</w:t>
      </w:r>
    </w:p>
    <w:p w:rsidR="00567BD3" w:rsidRPr="005549C9" w:rsidRDefault="00567BD3" w:rsidP="00567BD3">
      <w:pPr>
        <w:tabs>
          <w:tab w:val="left" w:pos="2268"/>
        </w:tabs>
        <w:spacing w:line="20" w:lineRule="atLeast"/>
        <w:ind w:firstLine="851"/>
        <w:jc w:val="both"/>
        <w:rPr>
          <w:sz w:val="24"/>
          <w:szCs w:val="24"/>
        </w:rPr>
      </w:pPr>
      <w:r w:rsidRPr="005549C9">
        <w:rPr>
          <w:sz w:val="24"/>
          <w:szCs w:val="24"/>
        </w:rPr>
        <w:t>Воситачилик битими тузишда шартномани ишлаб чикиш энг мураккаб ва масъулиятли боскич хисобланади. Пухта ва аник тузилган воситачилик шартномаси томонлар мажбуриятларини нотугри тушунишни бартараф этади ва шерикларнинг бир-бирларига хиенат килишларига йул куймайди.</w:t>
      </w:r>
    </w:p>
    <w:p w:rsidR="00567BD3" w:rsidRPr="005549C9" w:rsidRDefault="00567BD3" w:rsidP="00567BD3">
      <w:pPr>
        <w:tabs>
          <w:tab w:val="left" w:pos="2268"/>
        </w:tabs>
        <w:spacing w:line="20" w:lineRule="atLeast"/>
        <w:ind w:firstLine="851"/>
        <w:jc w:val="both"/>
        <w:rPr>
          <w:sz w:val="24"/>
          <w:szCs w:val="24"/>
        </w:rPr>
      </w:pPr>
      <w:r w:rsidRPr="005549C9">
        <w:rPr>
          <w:sz w:val="24"/>
          <w:szCs w:val="24"/>
        </w:rPr>
        <w:t>Шартнома матнини расмийлаштиришда, унинг кириш кисмида (преамбулада) контрактнинг номини ёзишда, унинг юридик тавсифи албатта белгиланиши керак. Масалан, "Топширик-шартнома", "Махсулот айирбошлаш тугрисида шартнома" ва бошкалар.</w:t>
      </w:r>
    </w:p>
    <w:p w:rsidR="00567BD3" w:rsidRPr="005549C9" w:rsidRDefault="00567BD3" w:rsidP="00567BD3">
      <w:pPr>
        <w:tabs>
          <w:tab w:val="left" w:pos="2268"/>
        </w:tabs>
        <w:spacing w:line="20" w:lineRule="atLeast"/>
        <w:ind w:firstLine="851"/>
        <w:jc w:val="both"/>
        <w:rPr>
          <w:sz w:val="24"/>
          <w:szCs w:val="24"/>
        </w:rPr>
      </w:pPr>
      <w:r w:rsidRPr="005549C9">
        <w:rPr>
          <w:sz w:val="24"/>
          <w:szCs w:val="24"/>
        </w:rPr>
        <w:t>Ном куйилгандан кейин уни имзоланган жой ва вакти курсатилади. Агар, ташки иктисодий битим тузиладиган булса, шуни эсда тутиш керак-ки, шартнома имзоланган жой зарур хукукий муносабатларни танлашда омил хисобланади.</w:t>
      </w:r>
    </w:p>
    <w:p w:rsidR="00567BD3" w:rsidRPr="005549C9" w:rsidRDefault="00567BD3" w:rsidP="00567BD3">
      <w:pPr>
        <w:tabs>
          <w:tab w:val="left" w:pos="2268"/>
        </w:tabs>
        <w:spacing w:line="20" w:lineRule="atLeast"/>
        <w:ind w:firstLine="851"/>
        <w:jc w:val="both"/>
        <w:rPr>
          <w:sz w:val="24"/>
          <w:szCs w:val="24"/>
        </w:rPr>
      </w:pPr>
      <w:r w:rsidRPr="005549C9">
        <w:rPr>
          <w:sz w:val="24"/>
          <w:szCs w:val="24"/>
        </w:rPr>
        <w:t>Шартноманинг кириш кисмида, шартнома томонлари ва уларнинг контракт текстида ишлатилган шартли кискартирилган номи келтирилади. Биринчи навбатда томонларни юридик статуси курсатилади. Юридик шахснинг номи тула куринишда берилади. Шартли номлар сифатида мамлакат конунчилигида ишлатиладиган терминлардан фойдаланилади. Топширик-шартнома учун "ишонган" ва "ишонтирган". Комиссия шартномаси учун "комиссионер" ва "комитент" ва бошка атамалар ишлатилиши мумкин.</w:t>
      </w:r>
    </w:p>
    <w:p w:rsidR="00567BD3" w:rsidRPr="005549C9" w:rsidRDefault="00567BD3" w:rsidP="00567BD3">
      <w:pPr>
        <w:tabs>
          <w:tab w:val="left" w:pos="2268"/>
        </w:tabs>
        <w:spacing w:line="20" w:lineRule="atLeast"/>
        <w:ind w:firstLine="851"/>
        <w:jc w:val="both"/>
        <w:rPr>
          <w:sz w:val="24"/>
          <w:szCs w:val="24"/>
        </w:rPr>
      </w:pPr>
      <w:r w:rsidRPr="005549C9">
        <w:rPr>
          <w:sz w:val="24"/>
          <w:szCs w:val="24"/>
        </w:rPr>
        <w:lastRenderedPageBreak/>
        <w:t>Преамбулада шартномани имзоловчи шахсларнинг фамилиялари, исмлари ва отасининг исми, вазифаси келтирилади, томонлар, ёки ишонган шахсларнинг харакатларига асос булган хужжатлар курсатилади. Низом, конун, шартнома, ишонч когози кабилар шундай хужжатлардан хисобланади.</w:t>
      </w:r>
    </w:p>
    <w:p w:rsidR="00567BD3" w:rsidRPr="005549C9" w:rsidRDefault="00567BD3" w:rsidP="00567BD3">
      <w:pPr>
        <w:tabs>
          <w:tab w:val="left" w:pos="2268"/>
        </w:tabs>
        <w:spacing w:line="20" w:lineRule="atLeast"/>
        <w:ind w:firstLine="851"/>
        <w:jc w:val="both"/>
        <w:rPr>
          <w:sz w:val="24"/>
          <w:szCs w:val="24"/>
        </w:rPr>
      </w:pPr>
      <w:r w:rsidRPr="005549C9">
        <w:rPr>
          <w:sz w:val="24"/>
          <w:szCs w:val="24"/>
        </w:rPr>
        <w:t>"Шартнома предмети" булимида битим катнашчиларининг харакат тавсифи, томонлар фаолияти амалга ошадиган худуд, нарх минимал партия, етказиб бериш базаси ва муддати, сони, сифати ва кафолати белгиланади. Битим, контракт объектини шакллантиришда, шартнома максадига эришиш учун "ишонган" ёки "комиссионер"нинг харакат усулларини аник белгилаш зарур булади.</w:t>
      </w:r>
    </w:p>
    <w:p w:rsidR="00567BD3" w:rsidRPr="005549C9" w:rsidRDefault="00567BD3" w:rsidP="00567BD3">
      <w:pPr>
        <w:tabs>
          <w:tab w:val="left" w:pos="2268"/>
        </w:tabs>
        <w:spacing w:line="20" w:lineRule="atLeast"/>
        <w:ind w:firstLine="851"/>
        <w:jc w:val="both"/>
        <w:rPr>
          <w:sz w:val="24"/>
          <w:szCs w:val="24"/>
        </w:rPr>
      </w:pPr>
      <w:r w:rsidRPr="005549C9">
        <w:rPr>
          <w:sz w:val="24"/>
          <w:szCs w:val="24"/>
        </w:rPr>
        <w:t>Контрактни таъсир худуди, томонлар уртасида тушунмовчиликлар юзага келишини бартараф этиш учун, аник белгиланган булиши керак. Масалан, "ишонган" шахсга аник бир шахарда ёки районда хар томонлама харакат хукуки берилган булса, "ишонтирувчи" "ишонган" шахс манфаатини кузлаб ушбу худудда бошка юридик ёки жисмоний шахс билан шартнома тузмаслик мажбуриятини олиши мумкин.</w:t>
      </w:r>
    </w:p>
    <w:p w:rsidR="00567BD3" w:rsidRPr="005549C9" w:rsidRDefault="00567BD3" w:rsidP="00567BD3">
      <w:pPr>
        <w:tabs>
          <w:tab w:val="left" w:pos="2268"/>
        </w:tabs>
        <w:spacing w:line="20" w:lineRule="atLeast"/>
        <w:ind w:firstLine="851"/>
        <w:jc w:val="both"/>
        <w:rPr>
          <w:sz w:val="24"/>
          <w:szCs w:val="24"/>
        </w:rPr>
      </w:pPr>
      <w:r w:rsidRPr="005549C9">
        <w:rPr>
          <w:sz w:val="24"/>
          <w:szCs w:val="24"/>
        </w:rPr>
        <w:t xml:space="preserve">Товарнинг сон ва сифат улчамларини акс эттириш учун хар-хил курсаткичлар ишлатилиши мумкин. Сон огирлик бирлиги, хажм, узунлик, дона бирликлари билан аникланади. Агар, улчам бирлиги огирлик булса, унда, контракт ёзувида куйидагиларни курсатиш зарур: нетто ёки брутто (идиши ва упаковкаси билан). Товар сонини аниклашда стандарт булмаган улчов бирликлари ишлатилиши мумкин (коп, пачка, шиша). Бу холда келгусида тушунмовчиликлар булмаслиги, учун коп, пачка, шиша куринишидаги улчамни огирлик билан аниклаштириш керак. Масалан, "Хар бири </w:t>
      </w:r>
      <w:smartTag w:uri="urn:schemas-microsoft-com:office:smarttags" w:element="metricconverter">
        <w:smartTagPr>
          <w:attr w:name="ProductID" w:val="20 кг"/>
        </w:smartTagPr>
        <w:r w:rsidRPr="005549C9">
          <w:rPr>
            <w:sz w:val="24"/>
            <w:szCs w:val="24"/>
          </w:rPr>
          <w:t>20 кг</w:t>
        </w:r>
      </w:smartTag>
      <w:r w:rsidRPr="005549C9">
        <w:rPr>
          <w:sz w:val="24"/>
          <w:szCs w:val="24"/>
        </w:rPr>
        <w:t xml:space="preserve"> дан булган 1000 пачка махсулот" каби.</w:t>
      </w:r>
    </w:p>
    <w:p w:rsidR="00567BD3" w:rsidRPr="005549C9" w:rsidRDefault="00567BD3" w:rsidP="00567BD3">
      <w:pPr>
        <w:tabs>
          <w:tab w:val="left" w:pos="2268"/>
        </w:tabs>
        <w:spacing w:line="20" w:lineRule="atLeast"/>
        <w:ind w:firstLine="851"/>
        <w:jc w:val="both"/>
        <w:rPr>
          <w:sz w:val="24"/>
          <w:szCs w:val="24"/>
        </w:rPr>
      </w:pPr>
      <w:r w:rsidRPr="005549C9">
        <w:rPr>
          <w:sz w:val="24"/>
          <w:szCs w:val="24"/>
        </w:rPr>
        <w:t>Баъзи бир битимлар буйича товарни аник сонини билиш кийин булади, шунинг учун бир катор холларда сонни аниклашда кушимча "Тахминан" ёки "Опцион" деган суз ишлатилади.</w:t>
      </w:r>
    </w:p>
    <w:p w:rsidR="00567BD3" w:rsidRPr="005549C9" w:rsidRDefault="00567BD3" w:rsidP="00567BD3">
      <w:pPr>
        <w:tabs>
          <w:tab w:val="left" w:pos="2268"/>
        </w:tabs>
        <w:spacing w:line="20" w:lineRule="atLeast"/>
        <w:ind w:firstLine="851"/>
        <w:jc w:val="both"/>
        <w:rPr>
          <w:sz w:val="24"/>
          <w:szCs w:val="24"/>
        </w:rPr>
      </w:pPr>
      <w:r w:rsidRPr="005549C9">
        <w:rPr>
          <w:sz w:val="24"/>
          <w:szCs w:val="24"/>
        </w:rPr>
        <w:t>Сифатга булган талаб стандарт, техник шартлар, сертификатлар, саноат нусхалари буйича белгиланади.</w:t>
      </w:r>
    </w:p>
    <w:p w:rsidR="00567BD3" w:rsidRPr="005549C9" w:rsidRDefault="00567BD3" w:rsidP="00567BD3">
      <w:pPr>
        <w:tabs>
          <w:tab w:val="left" w:pos="2268"/>
        </w:tabs>
        <w:spacing w:line="20" w:lineRule="atLeast"/>
        <w:ind w:firstLine="851"/>
        <w:jc w:val="both"/>
        <w:rPr>
          <w:sz w:val="24"/>
          <w:szCs w:val="24"/>
        </w:rPr>
      </w:pPr>
      <w:r w:rsidRPr="005549C9">
        <w:rPr>
          <w:sz w:val="24"/>
          <w:szCs w:val="24"/>
        </w:rPr>
        <w:t>Шартномада товарни етказиб бериш мухлати куйидагича ифодаланиши мумкин: белгиланган етказиб бериш мухлати билан, махсус атамалар ишлатиш йули билан, масалан, "Зудлик билан етказиб бериш", "Омбордан етказиш" ва бошкалар. Товар нархини келишиш огзаки, хат оркали, телеграмма ва телетайп билан амалга оширилиши мумкин. Келишилгандан кейин шартномавий нархни шартномада, ёки спецификация (таркибий руйхат)да, баъзан бирор хужжат билан белгилаб куйиш зарур булади. Нархни келишилиши баённома ёзиш билан хам расмийлаштирилиши мумкин, бу баённома шартноманинг ажралмас кисми хисобланади.</w:t>
      </w:r>
    </w:p>
    <w:p w:rsidR="00567BD3" w:rsidRPr="005549C9" w:rsidRDefault="00567BD3" w:rsidP="00567BD3">
      <w:pPr>
        <w:tabs>
          <w:tab w:val="left" w:pos="2268"/>
        </w:tabs>
        <w:spacing w:line="20" w:lineRule="atLeast"/>
        <w:ind w:firstLine="851"/>
        <w:jc w:val="both"/>
        <w:rPr>
          <w:sz w:val="24"/>
          <w:szCs w:val="24"/>
        </w:rPr>
      </w:pPr>
      <w:r w:rsidRPr="005549C9">
        <w:rPr>
          <w:sz w:val="24"/>
          <w:szCs w:val="24"/>
        </w:rPr>
        <w:t>"Томонларнинг хукук ва мажбуриятлари" булимида шартномавий топширикни амалдаги конунчилик билан тартибга солиш буйича томонлар харакатлари белгилаб берилади. Бу эса ишонган шахс учун уз ваколатини амалга оширишда унга куйилаган талаб хисобланади. Ишонтирувчининг "Шартномада белгиланган курсатмалардан огиши "ишонган шахс" белгилаб берган мажбуриятни бузиш хисобланади ва юридик окибатларга олиб келади.</w:t>
      </w:r>
    </w:p>
    <w:p w:rsidR="00567BD3" w:rsidRPr="005549C9" w:rsidRDefault="00567BD3" w:rsidP="00567BD3">
      <w:pPr>
        <w:tabs>
          <w:tab w:val="left" w:pos="2268"/>
        </w:tabs>
        <w:spacing w:line="20" w:lineRule="atLeast"/>
        <w:ind w:firstLine="851"/>
        <w:jc w:val="both"/>
        <w:rPr>
          <w:sz w:val="24"/>
          <w:szCs w:val="24"/>
        </w:rPr>
      </w:pPr>
      <w:r w:rsidRPr="005549C9">
        <w:rPr>
          <w:sz w:val="24"/>
          <w:szCs w:val="24"/>
        </w:rPr>
        <w:t>Комиссия шартномаси буйича томонларнинг хукук ва мажбуриятлари хам конунчилик билан тартибга солинади. Шунинг билан бирга комиссионер битимларни учинчи шахслар билан тузганда энг аввал комитент манфаатини хисобга олиши керак. Агар самаралирок шартли таклиф тушганда комиссионер комитент билан, ундан курсатма олиш учун, дарров богланиш имконига эга булмаса, унда, комитентнинг аввалги талабидан четга чикиши мумкин ва узи эркин карор кабул килиш хукукига эга. Комиссионер биринчи имконият булганда комитентни тузилган янги битим тугрисида огохлантириши керак.</w:t>
      </w:r>
    </w:p>
    <w:p w:rsidR="00567BD3" w:rsidRPr="005549C9" w:rsidRDefault="00567BD3" w:rsidP="00567BD3">
      <w:pPr>
        <w:tabs>
          <w:tab w:val="left" w:pos="2268"/>
        </w:tabs>
        <w:spacing w:line="20" w:lineRule="atLeast"/>
        <w:ind w:firstLine="851"/>
        <w:jc w:val="both"/>
        <w:rPr>
          <w:sz w:val="24"/>
          <w:szCs w:val="24"/>
        </w:rPr>
      </w:pPr>
      <w:r w:rsidRPr="005549C9">
        <w:rPr>
          <w:sz w:val="24"/>
          <w:szCs w:val="24"/>
        </w:rPr>
        <w:lastRenderedPageBreak/>
        <w:t>Шартномада мукофот улчами аник булгиланган белиши керак. Коида буйича бу мукофот микдори битим кийматининг маълум фоизига тенг булади. Кушимча фойда комиссионерларнинг муваффакиятли битими хисобига олинган булса, у холда бу фойда комитент билан тенг таксим килинади. Агар товар тури буйича Упаковка килиш зарур булса контрактга алохида "Упаковка ва белгилаш" булими киритилади. Бу ерда упаковканинг тури ва тавсифи, унинг сифати, улчамлари, хак тулаш усули; белгиларининг туширилиши (маркировка) аник тасвирланган булиши керак.</w:t>
      </w:r>
    </w:p>
    <w:p w:rsidR="00567BD3" w:rsidRPr="005549C9" w:rsidRDefault="00567BD3" w:rsidP="00567BD3">
      <w:pPr>
        <w:tabs>
          <w:tab w:val="left" w:pos="2268"/>
        </w:tabs>
        <w:spacing w:line="20" w:lineRule="atLeast"/>
        <w:ind w:firstLine="851"/>
        <w:jc w:val="both"/>
        <w:rPr>
          <w:sz w:val="24"/>
          <w:szCs w:val="24"/>
        </w:rPr>
      </w:pPr>
      <w:r w:rsidRPr="005549C9">
        <w:rPr>
          <w:sz w:val="24"/>
          <w:szCs w:val="24"/>
        </w:rPr>
        <w:t>Воситачилик битимининг шартномасига яна куйидаги булимлар киритилади "Товарни сифат" ва "сон буйича кабул килиш", "Контрактнинг кучга кириши", "Мажбуриятлардан озод этилиш", "Шартномани барбод булиши", "Транспорт шарт шароитлари", "Бахсларни хал килиш тартиби", "Шартномага узгаришлар ва кушимчалар киритиш".</w:t>
      </w:r>
    </w:p>
    <w:p w:rsidR="00567BD3" w:rsidRPr="005549C9" w:rsidRDefault="00567BD3" w:rsidP="00567BD3">
      <w:pPr>
        <w:tabs>
          <w:tab w:val="left" w:pos="2268"/>
        </w:tabs>
        <w:spacing w:line="20" w:lineRule="atLeast"/>
        <w:ind w:firstLine="851"/>
        <w:jc w:val="both"/>
        <w:rPr>
          <w:sz w:val="24"/>
          <w:szCs w:val="24"/>
        </w:rPr>
      </w:pPr>
    </w:p>
    <w:p w:rsidR="00567BD3" w:rsidRPr="005549C9" w:rsidRDefault="00567BD3" w:rsidP="00567BD3">
      <w:pPr>
        <w:tabs>
          <w:tab w:val="left" w:pos="2268"/>
        </w:tabs>
        <w:spacing w:line="20" w:lineRule="atLeast"/>
        <w:jc w:val="center"/>
        <w:rPr>
          <w:b/>
          <w:sz w:val="24"/>
          <w:szCs w:val="24"/>
        </w:rPr>
      </w:pPr>
      <w:r w:rsidRPr="005549C9">
        <w:rPr>
          <w:b/>
          <w:sz w:val="24"/>
          <w:szCs w:val="24"/>
        </w:rPr>
        <w:t>4. Сотувчи ва харидорларнинг хукуклари ва битим тузишдаги кафолатлари.</w:t>
      </w:r>
    </w:p>
    <w:p w:rsidR="00567BD3" w:rsidRPr="005549C9" w:rsidRDefault="00567BD3" w:rsidP="00567BD3">
      <w:pPr>
        <w:tabs>
          <w:tab w:val="left" w:pos="2268"/>
        </w:tabs>
        <w:spacing w:line="20" w:lineRule="atLeast"/>
        <w:ind w:firstLine="851"/>
        <w:jc w:val="both"/>
        <w:rPr>
          <w:sz w:val="24"/>
          <w:szCs w:val="24"/>
        </w:rPr>
      </w:pPr>
      <w:r w:rsidRPr="005549C9">
        <w:rPr>
          <w:sz w:val="24"/>
          <w:szCs w:val="24"/>
        </w:rPr>
        <w:t>Хар хил олди-сотди, махсулот етказиб бериш, товар алмашлаш операцияларига тегишли битимлар шартнома асосида маълум юридик конунларига мос равишда амалга оширилади. Бу конунлар сотувчи, харидор хукукларини ва битим тузиш кафолатини белгилайди.</w:t>
      </w:r>
    </w:p>
    <w:p w:rsidR="00567BD3" w:rsidRPr="005549C9" w:rsidRDefault="00567BD3" w:rsidP="00567BD3">
      <w:pPr>
        <w:tabs>
          <w:tab w:val="left" w:pos="2268"/>
        </w:tabs>
        <w:spacing w:line="20" w:lineRule="atLeast"/>
        <w:ind w:firstLine="851"/>
        <w:jc w:val="both"/>
        <w:rPr>
          <w:sz w:val="24"/>
          <w:szCs w:val="24"/>
        </w:rPr>
      </w:pPr>
      <w:r w:rsidRPr="005549C9">
        <w:rPr>
          <w:sz w:val="24"/>
          <w:szCs w:val="24"/>
        </w:rPr>
        <w:t>Сотувчининг хукуки мулкдор хукукларини химоя килишда намоён булади, яъни мулкдор сотувчига куйидаги хукукларни беради: корхонани тула хужалигини олиб бориш, мулкдан фойдаланиш, сотиш кабилар. Бу хукуклар конун билан химоя килинади.</w:t>
      </w:r>
    </w:p>
    <w:p w:rsidR="00567BD3" w:rsidRPr="005549C9" w:rsidRDefault="00567BD3" w:rsidP="00567BD3">
      <w:pPr>
        <w:tabs>
          <w:tab w:val="left" w:pos="2268"/>
        </w:tabs>
        <w:spacing w:line="20" w:lineRule="atLeast"/>
        <w:ind w:firstLine="851"/>
        <w:jc w:val="both"/>
        <w:rPr>
          <w:sz w:val="24"/>
          <w:szCs w:val="24"/>
        </w:rPr>
      </w:pPr>
      <w:r w:rsidRPr="005549C9">
        <w:rPr>
          <w:sz w:val="24"/>
          <w:szCs w:val="24"/>
        </w:rPr>
        <w:t>Курсатилган конуният холатлари савдо битимларида сотувчининг харидор томонидан битимга асосан пул туланишига кадар мулкига эгалик хукукини акс эттиради. Бу хукук сотувчида мулк харидорга берилган булишига карамай сакланиб колади, яъни харидор унга мулкни берилганли тугрисидаги хужжатни олган, аммо битим буйича хак туламагани учун.</w:t>
      </w:r>
    </w:p>
    <w:p w:rsidR="00567BD3" w:rsidRPr="005549C9" w:rsidRDefault="00567BD3" w:rsidP="00567BD3">
      <w:pPr>
        <w:tabs>
          <w:tab w:val="left" w:pos="2268"/>
        </w:tabs>
        <w:spacing w:line="20" w:lineRule="atLeast"/>
        <w:ind w:firstLine="851"/>
        <w:jc w:val="both"/>
        <w:rPr>
          <w:sz w:val="24"/>
          <w:szCs w:val="24"/>
        </w:rPr>
      </w:pPr>
      <w:r w:rsidRPr="005549C9">
        <w:rPr>
          <w:sz w:val="24"/>
          <w:szCs w:val="24"/>
        </w:rPr>
        <w:t>Агар мулк (товар) микдори битимда курсатилганидан кам ёки ортик булса, харидор сотиб олинаётган мулкдан (товардан) воз кечиши мумкин. Ундан ташкари хар кандай истеъмолчи куйидаги хукукларга эга: уз манфаатини давлат томонидан химоя килиниши; товарни зарурий сифатда булиши; товарларни хавфсиз булиши; товар тугрисидаги тула-тукис ахборот; керакли сифатга эга булмаган товардан курган зарарни тула копланиши; судга ва бошка ваколатли давлат идораларига бузилган хукукни химоя килиш ва конун билан химояланувчи манфаатини паймол килингани хакида мурожат этиш; истеъмолчилар жамоат бирлашмалари тузиш.</w:t>
      </w:r>
    </w:p>
    <w:p w:rsidR="00567BD3" w:rsidRPr="005549C9" w:rsidRDefault="00567BD3" w:rsidP="00567BD3">
      <w:pPr>
        <w:tabs>
          <w:tab w:val="left" w:pos="2268"/>
        </w:tabs>
        <w:spacing w:line="20" w:lineRule="atLeast"/>
        <w:ind w:firstLine="851"/>
        <w:jc w:val="both"/>
        <w:rPr>
          <w:sz w:val="24"/>
          <w:szCs w:val="24"/>
        </w:rPr>
      </w:pPr>
      <w:r w:rsidRPr="005549C9">
        <w:rPr>
          <w:sz w:val="24"/>
          <w:szCs w:val="24"/>
        </w:rPr>
        <w:t>Бу хукуклар билан бир каторда конунчилик томонидан кузда тугилган  ва кафолатланган истеъмолчиларнинг бошка хукуклари хам булиши мумкин.</w:t>
      </w:r>
    </w:p>
    <w:p w:rsidR="00567BD3" w:rsidRPr="005549C9" w:rsidRDefault="00567BD3" w:rsidP="00567BD3">
      <w:pPr>
        <w:tabs>
          <w:tab w:val="left" w:pos="2268"/>
        </w:tabs>
        <w:spacing w:line="20" w:lineRule="atLeast"/>
        <w:ind w:firstLine="851"/>
        <w:jc w:val="both"/>
        <w:rPr>
          <w:sz w:val="24"/>
          <w:szCs w:val="24"/>
        </w:rPr>
      </w:pPr>
      <w:r w:rsidRPr="005549C9">
        <w:rPr>
          <w:sz w:val="24"/>
          <w:szCs w:val="24"/>
        </w:rPr>
        <w:t>Давлат Вазирлар махкамаси баъзи товар турлари ва баъзи шартномалар буйича "Истеъмолчилар хукукини химоя килиш" конуни ва бошка конуният хужжатларини ишлатилиш хусусиятларини аниклаб бериши мумкин.</w:t>
      </w:r>
    </w:p>
    <w:p w:rsidR="00567BD3" w:rsidRPr="005549C9" w:rsidRDefault="00567BD3" w:rsidP="00567BD3">
      <w:pPr>
        <w:tabs>
          <w:tab w:val="left" w:pos="2268"/>
        </w:tabs>
        <w:spacing w:line="20" w:lineRule="atLeast"/>
        <w:ind w:firstLine="851"/>
        <w:jc w:val="both"/>
        <w:rPr>
          <w:sz w:val="24"/>
          <w:szCs w:val="24"/>
        </w:rPr>
      </w:pPr>
      <w:r w:rsidRPr="005549C9">
        <w:rPr>
          <w:sz w:val="24"/>
          <w:szCs w:val="24"/>
        </w:rPr>
        <w:t>Кафолатли мажбуриятлар ва уларнинг мухлати меъёрий-техник хужжатлар билан ёки ёзма шаклдаги шартнома билан аникланади, шунингдек конунчилик томонидан белгиланади.</w:t>
      </w:r>
    </w:p>
    <w:p w:rsidR="00567BD3" w:rsidRPr="005549C9" w:rsidRDefault="00567BD3" w:rsidP="00567BD3">
      <w:pPr>
        <w:tabs>
          <w:tab w:val="left" w:pos="2268"/>
        </w:tabs>
        <w:spacing w:line="20" w:lineRule="atLeast"/>
        <w:ind w:firstLine="851"/>
        <w:jc w:val="both"/>
        <w:rPr>
          <w:sz w:val="24"/>
          <w:szCs w:val="24"/>
        </w:rPr>
      </w:pPr>
      <w:r w:rsidRPr="005549C9">
        <w:rPr>
          <w:sz w:val="24"/>
          <w:szCs w:val="24"/>
        </w:rPr>
        <w:t>Кафолатли мухлат товар сотилган кундан бошлаб, агар сотилган вакти номаълум булса, ишлаб чикарилган кундан бошлаб хисобланади.</w:t>
      </w:r>
    </w:p>
    <w:p w:rsidR="00567BD3" w:rsidRPr="005549C9" w:rsidRDefault="00567BD3" w:rsidP="00567BD3">
      <w:pPr>
        <w:tabs>
          <w:tab w:val="left" w:pos="2268"/>
        </w:tabs>
        <w:spacing w:line="20" w:lineRule="atLeast"/>
        <w:ind w:firstLine="851"/>
        <w:jc w:val="both"/>
        <w:rPr>
          <w:sz w:val="24"/>
          <w:szCs w:val="24"/>
        </w:rPr>
      </w:pPr>
      <w:r w:rsidRPr="005549C9">
        <w:rPr>
          <w:sz w:val="24"/>
          <w:szCs w:val="24"/>
        </w:rPr>
        <w:t>Яроклилик мухлати меърий-техник хужжатлар ёки шартнома билан, озик-овкат товарлари учун факат ишлаб чикарувчининг меъёрий-техник хужжатлари билан белгиланади ва тайёрланган кундан бошлаб хисобланади.</w:t>
      </w:r>
    </w:p>
    <w:p w:rsidR="00567BD3" w:rsidRPr="005549C9" w:rsidRDefault="00567BD3" w:rsidP="00567BD3">
      <w:pPr>
        <w:tabs>
          <w:tab w:val="left" w:pos="2268"/>
        </w:tabs>
        <w:spacing w:line="20" w:lineRule="atLeast"/>
        <w:ind w:firstLine="851"/>
        <w:jc w:val="both"/>
        <w:rPr>
          <w:sz w:val="24"/>
          <w:szCs w:val="24"/>
        </w:rPr>
      </w:pPr>
      <w:r w:rsidRPr="005549C9">
        <w:rPr>
          <w:sz w:val="24"/>
          <w:szCs w:val="24"/>
        </w:rPr>
        <w:t xml:space="preserve">Баъзи бир техник жихатдан мураккаб (автомашина, мотоцикл, телевизор), хар хил алохида кисмлар билан йигилувчи товарлар учун кафолатли муддат унинг </w:t>
      </w:r>
      <w:r w:rsidRPr="005549C9">
        <w:rPr>
          <w:sz w:val="24"/>
          <w:szCs w:val="24"/>
        </w:rPr>
        <w:lastRenderedPageBreak/>
        <w:t>кисмлари учун алохида урнатилиши мумкин (шиналар, аккумуляторлар, кинескоплар ва бошкалар). Кафолатли мухлати утган озик-овкат махсулотларини сотиш катъий маън этилади. Баъзи бир туриб колган махсулотларни махсус ваколатли идораларни рухсати билан зарурий экспертизалар утказилгандан кейин сотишга рухсат берилади.</w:t>
      </w:r>
    </w:p>
    <w:p w:rsidR="00567BD3" w:rsidRPr="005549C9" w:rsidRDefault="00567BD3" w:rsidP="00567BD3">
      <w:pPr>
        <w:tabs>
          <w:tab w:val="left" w:pos="2268"/>
        </w:tabs>
        <w:spacing w:line="20" w:lineRule="atLeast"/>
        <w:ind w:firstLine="851"/>
        <w:jc w:val="both"/>
        <w:rPr>
          <w:sz w:val="24"/>
          <w:szCs w:val="24"/>
        </w:rPr>
      </w:pPr>
    </w:p>
    <w:p w:rsidR="00567BD3" w:rsidRPr="005549C9" w:rsidRDefault="00567BD3" w:rsidP="00567BD3">
      <w:pPr>
        <w:tabs>
          <w:tab w:val="left" w:pos="2268"/>
        </w:tabs>
        <w:spacing w:line="20" w:lineRule="atLeast"/>
        <w:jc w:val="center"/>
        <w:rPr>
          <w:b/>
          <w:i/>
          <w:sz w:val="24"/>
          <w:szCs w:val="24"/>
          <w:u w:val="single"/>
        </w:rPr>
      </w:pPr>
      <w:r w:rsidRPr="005549C9">
        <w:rPr>
          <w:b/>
          <w:i/>
          <w:sz w:val="24"/>
          <w:szCs w:val="24"/>
          <w:u w:val="single"/>
        </w:rPr>
        <w:t>Таянч иборалар.</w:t>
      </w:r>
    </w:p>
    <w:p w:rsidR="00567BD3" w:rsidRPr="005549C9" w:rsidRDefault="00567BD3" w:rsidP="00567BD3">
      <w:pPr>
        <w:tabs>
          <w:tab w:val="left" w:pos="2268"/>
        </w:tabs>
        <w:spacing w:line="20" w:lineRule="atLeast"/>
        <w:ind w:firstLine="851"/>
        <w:jc w:val="both"/>
        <w:rPr>
          <w:b/>
          <w:i/>
          <w:sz w:val="24"/>
          <w:szCs w:val="24"/>
          <w:u w:val="single"/>
        </w:rPr>
      </w:pPr>
      <w:r w:rsidRPr="005549C9">
        <w:rPr>
          <w:sz w:val="24"/>
          <w:szCs w:val="24"/>
        </w:rPr>
        <w:t>Битим, тижорат битимлари, оферта, катъий оферта, эркин оферта, контрагент, экспорт, импорт, лицензия, шартнома, контракт, келишув, ошкора шартнома, кушилиш шартномаси, олдиндан тузилган шартнома, акцепт, воситачилик битими, преамбула, опцион, стандарт, сертификат, спецификация.</w:t>
      </w:r>
    </w:p>
    <w:p w:rsidR="00567BD3" w:rsidRPr="005549C9" w:rsidRDefault="00567BD3" w:rsidP="00567BD3">
      <w:pPr>
        <w:tabs>
          <w:tab w:val="left" w:pos="2268"/>
        </w:tabs>
        <w:spacing w:line="20" w:lineRule="atLeast"/>
        <w:jc w:val="center"/>
        <w:rPr>
          <w:b/>
          <w:i/>
          <w:sz w:val="24"/>
          <w:szCs w:val="24"/>
          <w:u w:val="single"/>
        </w:rPr>
      </w:pPr>
    </w:p>
    <w:p w:rsidR="00567BD3" w:rsidRPr="005549C9" w:rsidRDefault="00567BD3" w:rsidP="00567BD3">
      <w:pPr>
        <w:tabs>
          <w:tab w:val="left" w:pos="2268"/>
        </w:tabs>
        <w:spacing w:line="20" w:lineRule="atLeast"/>
        <w:jc w:val="center"/>
        <w:rPr>
          <w:b/>
          <w:i/>
          <w:sz w:val="24"/>
          <w:szCs w:val="24"/>
          <w:u w:val="single"/>
        </w:rPr>
      </w:pPr>
      <w:r w:rsidRPr="005549C9">
        <w:rPr>
          <w:b/>
          <w:i/>
          <w:sz w:val="24"/>
          <w:szCs w:val="24"/>
          <w:u w:val="single"/>
        </w:rPr>
        <w:t>Назорат ва мулохаза учун саволлар.</w:t>
      </w:r>
    </w:p>
    <w:p w:rsidR="00567BD3" w:rsidRPr="005549C9" w:rsidRDefault="00567BD3" w:rsidP="00567BD3">
      <w:pPr>
        <w:numPr>
          <w:ilvl w:val="0"/>
          <w:numId w:val="5"/>
        </w:numPr>
        <w:tabs>
          <w:tab w:val="left" w:pos="0"/>
        </w:tabs>
        <w:spacing w:line="20" w:lineRule="atLeast"/>
        <w:jc w:val="both"/>
        <w:rPr>
          <w:sz w:val="24"/>
          <w:szCs w:val="24"/>
        </w:rPr>
      </w:pPr>
      <w:r w:rsidRPr="005549C9">
        <w:rPr>
          <w:sz w:val="24"/>
          <w:szCs w:val="24"/>
        </w:rPr>
        <w:t>Тижорат битимлари нима ва уларни кандай турлари мавжуд?</w:t>
      </w:r>
    </w:p>
    <w:p w:rsidR="00567BD3" w:rsidRPr="005549C9" w:rsidRDefault="00567BD3" w:rsidP="00567BD3">
      <w:pPr>
        <w:numPr>
          <w:ilvl w:val="0"/>
          <w:numId w:val="5"/>
        </w:numPr>
        <w:tabs>
          <w:tab w:val="left" w:pos="0"/>
        </w:tabs>
        <w:spacing w:line="20" w:lineRule="atLeast"/>
        <w:jc w:val="both"/>
        <w:rPr>
          <w:sz w:val="24"/>
          <w:szCs w:val="24"/>
        </w:rPr>
      </w:pPr>
      <w:r w:rsidRPr="005549C9">
        <w:rPr>
          <w:sz w:val="24"/>
          <w:szCs w:val="24"/>
        </w:rPr>
        <w:t>Тижорат битимларини тайёрлаш ва тузиш кандай боскичлардан ташкил топади?</w:t>
      </w:r>
    </w:p>
    <w:p w:rsidR="00567BD3" w:rsidRPr="005549C9" w:rsidRDefault="00567BD3" w:rsidP="00567BD3">
      <w:pPr>
        <w:numPr>
          <w:ilvl w:val="0"/>
          <w:numId w:val="5"/>
        </w:numPr>
        <w:tabs>
          <w:tab w:val="left" w:pos="0"/>
        </w:tabs>
        <w:spacing w:line="20" w:lineRule="atLeast"/>
        <w:jc w:val="both"/>
        <w:rPr>
          <w:sz w:val="24"/>
          <w:szCs w:val="24"/>
        </w:rPr>
      </w:pPr>
      <w:r w:rsidRPr="005549C9">
        <w:rPr>
          <w:sz w:val="24"/>
          <w:szCs w:val="24"/>
        </w:rPr>
        <w:t>Оферта нима ва уни кандай турлари мавжуд?</w:t>
      </w:r>
    </w:p>
    <w:p w:rsidR="00567BD3" w:rsidRPr="005549C9" w:rsidRDefault="00567BD3" w:rsidP="00567BD3">
      <w:pPr>
        <w:numPr>
          <w:ilvl w:val="0"/>
          <w:numId w:val="5"/>
        </w:numPr>
        <w:tabs>
          <w:tab w:val="left" w:pos="0"/>
        </w:tabs>
        <w:spacing w:line="20" w:lineRule="atLeast"/>
        <w:jc w:val="both"/>
        <w:rPr>
          <w:sz w:val="24"/>
          <w:szCs w:val="24"/>
        </w:rPr>
      </w:pPr>
      <w:r w:rsidRPr="005549C9">
        <w:rPr>
          <w:sz w:val="24"/>
          <w:szCs w:val="24"/>
        </w:rPr>
        <w:t>Шартнома нима ва уни кандай турлари мавжуд?</w:t>
      </w:r>
    </w:p>
    <w:p w:rsidR="00567BD3" w:rsidRPr="005549C9" w:rsidRDefault="00567BD3" w:rsidP="00567BD3">
      <w:pPr>
        <w:numPr>
          <w:ilvl w:val="0"/>
          <w:numId w:val="5"/>
        </w:numPr>
        <w:tabs>
          <w:tab w:val="left" w:pos="0"/>
        </w:tabs>
        <w:spacing w:line="20" w:lineRule="atLeast"/>
        <w:jc w:val="both"/>
        <w:rPr>
          <w:sz w:val="24"/>
          <w:szCs w:val="24"/>
        </w:rPr>
      </w:pPr>
      <w:r w:rsidRPr="005549C9">
        <w:rPr>
          <w:sz w:val="24"/>
          <w:szCs w:val="24"/>
        </w:rPr>
        <w:t>Шартнома юридик кучга эга булиши учун кандай хукукий талабларга жавоб бериши керак?</w:t>
      </w:r>
    </w:p>
    <w:p w:rsidR="00567BD3" w:rsidRPr="005549C9" w:rsidRDefault="00567BD3" w:rsidP="00567BD3">
      <w:pPr>
        <w:numPr>
          <w:ilvl w:val="0"/>
          <w:numId w:val="5"/>
        </w:numPr>
        <w:tabs>
          <w:tab w:val="left" w:pos="0"/>
        </w:tabs>
        <w:spacing w:line="20" w:lineRule="atLeast"/>
        <w:jc w:val="both"/>
        <w:rPr>
          <w:sz w:val="24"/>
          <w:szCs w:val="24"/>
        </w:rPr>
      </w:pPr>
      <w:r w:rsidRPr="005549C9">
        <w:rPr>
          <w:sz w:val="24"/>
          <w:szCs w:val="24"/>
        </w:rPr>
        <w:t>Воситачилик шартномаси нима ва у кандай тузилади?</w:t>
      </w:r>
    </w:p>
    <w:p w:rsidR="00567BD3" w:rsidRPr="005549C9" w:rsidRDefault="00567BD3" w:rsidP="00567BD3">
      <w:pPr>
        <w:numPr>
          <w:ilvl w:val="0"/>
          <w:numId w:val="5"/>
        </w:numPr>
        <w:tabs>
          <w:tab w:val="left" w:pos="0"/>
        </w:tabs>
        <w:spacing w:line="20" w:lineRule="atLeast"/>
        <w:jc w:val="both"/>
        <w:rPr>
          <w:sz w:val="24"/>
          <w:szCs w:val="24"/>
        </w:rPr>
      </w:pPr>
      <w:r w:rsidRPr="005549C9">
        <w:rPr>
          <w:sz w:val="24"/>
          <w:szCs w:val="24"/>
        </w:rPr>
        <w:t>Сотувчи ва харидорларнинг хукук ва мажбуриятларини изохлаб беринг.</w:t>
      </w:r>
    </w:p>
    <w:p w:rsidR="00567BD3" w:rsidRPr="005549C9" w:rsidRDefault="00567BD3" w:rsidP="00567BD3">
      <w:pPr>
        <w:tabs>
          <w:tab w:val="left" w:pos="0"/>
          <w:tab w:val="left" w:pos="360"/>
        </w:tabs>
        <w:spacing w:line="20" w:lineRule="atLeast"/>
        <w:jc w:val="both"/>
        <w:rPr>
          <w:sz w:val="24"/>
          <w:szCs w:val="24"/>
        </w:rPr>
      </w:pPr>
    </w:p>
    <w:p w:rsidR="00567BD3" w:rsidRPr="005549C9" w:rsidRDefault="00567BD3" w:rsidP="00567BD3">
      <w:pPr>
        <w:spacing w:line="20" w:lineRule="atLeast"/>
        <w:jc w:val="center"/>
        <w:rPr>
          <w:b/>
          <w:sz w:val="24"/>
          <w:szCs w:val="24"/>
        </w:rPr>
      </w:pPr>
      <w:r w:rsidRPr="005549C9">
        <w:rPr>
          <w:b/>
          <w:sz w:val="24"/>
          <w:szCs w:val="24"/>
        </w:rPr>
        <w:t>Адабиётлар руйхати</w:t>
      </w:r>
    </w:p>
    <w:p w:rsidR="00567BD3" w:rsidRPr="005549C9" w:rsidRDefault="00567BD3" w:rsidP="00567BD3">
      <w:pPr>
        <w:spacing w:line="20" w:lineRule="atLeast"/>
        <w:jc w:val="center"/>
        <w:rPr>
          <w:b/>
          <w:i/>
          <w:sz w:val="24"/>
          <w:szCs w:val="24"/>
          <w:u w:val="single"/>
        </w:rPr>
      </w:pPr>
      <w:r w:rsidRPr="005549C9">
        <w:rPr>
          <w:b/>
          <w:i/>
          <w:sz w:val="24"/>
          <w:szCs w:val="24"/>
          <w:u w:val="single"/>
        </w:rPr>
        <w:t>Асосий адабиётлар</w:t>
      </w:r>
    </w:p>
    <w:p w:rsidR="00567BD3" w:rsidRPr="005549C9" w:rsidRDefault="00567BD3" w:rsidP="00567BD3">
      <w:pPr>
        <w:numPr>
          <w:ilvl w:val="0"/>
          <w:numId w:val="6"/>
        </w:numPr>
        <w:spacing w:line="20" w:lineRule="atLeast"/>
        <w:jc w:val="both"/>
        <w:rPr>
          <w:sz w:val="24"/>
          <w:szCs w:val="24"/>
        </w:rPr>
      </w:pPr>
      <w:r w:rsidRPr="005549C9">
        <w:rPr>
          <w:sz w:val="24"/>
          <w:szCs w:val="24"/>
        </w:rPr>
        <w:t>Каримов И.А. Узбекистон иктисодий ислохатларни чукурлаштириш йулида. - Т.: Узбекистон, 1995.</w:t>
      </w:r>
    </w:p>
    <w:p w:rsidR="00567BD3" w:rsidRPr="005549C9" w:rsidRDefault="00567BD3" w:rsidP="00567BD3">
      <w:pPr>
        <w:numPr>
          <w:ilvl w:val="0"/>
          <w:numId w:val="6"/>
        </w:numPr>
        <w:spacing w:line="20" w:lineRule="atLeast"/>
        <w:jc w:val="both"/>
        <w:rPr>
          <w:sz w:val="24"/>
          <w:szCs w:val="24"/>
        </w:rPr>
      </w:pPr>
      <w:r w:rsidRPr="005549C9">
        <w:rPr>
          <w:sz w:val="24"/>
          <w:szCs w:val="24"/>
        </w:rPr>
        <w:t xml:space="preserve">Каримов И.А. Узбекистон </w:t>
      </w:r>
      <w:r w:rsidRPr="005549C9">
        <w:rPr>
          <w:sz w:val="24"/>
          <w:szCs w:val="24"/>
          <w:lang w:val="en-US"/>
        </w:rPr>
        <w:t>XXI</w:t>
      </w:r>
      <w:r w:rsidRPr="005549C9">
        <w:rPr>
          <w:sz w:val="24"/>
          <w:szCs w:val="24"/>
        </w:rPr>
        <w:t xml:space="preserve"> аср бусагасида. - Т.: Узбекистон, 1997.</w:t>
      </w:r>
    </w:p>
    <w:p w:rsidR="00567BD3" w:rsidRPr="005549C9" w:rsidRDefault="00567BD3" w:rsidP="00567BD3">
      <w:pPr>
        <w:numPr>
          <w:ilvl w:val="0"/>
          <w:numId w:val="6"/>
        </w:numPr>
        <w:spacing w:line="20" w:lineRule="atLeast"/>
        <w:jc w:val="both"/>
        <w:rPr>
          <w:sz w:val="24"/>
          <w:szCs w:val="24"/>
        </w:rPr>
      </w:pPr>
      <w:r w:rsidRPr="005549C9">
        <w:rPr>
          <w:sz w:val="24"/>
          <w:szCs w:val="24"/>
        </w:rPr>
        <w:t>Дэн Штайнхофф, Джон Берджес. Основы управления малым бизнесом. Перевод с англ. - М.: БИНОМ, 1997.</w:t>
      </w:r>
    </w:p>
    <w:p w:rsidR="00567BD3" w:rsidRPr="005549C9" w:rsidRDefault="00567BD3" w:rsidP="00567BD3">
      <w:pPr>
        <w:numPr>
          <w:ilvl w:val="0"/>
          <w:numId w:val="6"/>
        </w:numPr>
        <w:spacing w:line="20" w:lineRule="atLeast"/>
        <w:jc w:val="both"/>
        <w:rPr>
          <w:sz w:val="24"/>
          <w:szCs w:val="24"/>
        </w:rPr>
      </w:pPr>
      <w:r w:rsidRPr="005549C9">
        <w:rPr>
          <w:sz w:val="24"/>
          <w:szCs w:val="24"/>
        </w:rPr>
        <w:t>Гуломов С.С. Тадбиркорлик ва кичик бизнес. - Тошкент: ТДАУ, 1998.</w:t>
      </w:r>
    </w:p>
    <w:p w:rsidR="00567BD3" w:rsidRPr="005549C9" w:rsidRDefault="00567BD3" w:rsidP="00567BD3">
      <w:pPr>
        <w:tabs>
          <w:tab w:val="left" w:pos="360"/>
        </w:tabs>
        <w:spacing w:line="20" w:lineRule="atLeast"/>
        <w:jc w:val="both"/>
        <w:rPr>
          <w:sz w:val="24"/>
          <w:szCs w:val="24"/>
        </w:rPr>
      </w:pPr>
    </w:p>
    <w:p w:rsidR="00567BD3" w:rsidRPr="005549C9" w:rsidRDefault="00567BD3" w:rsidP="00567BD3">
      <w:pPr>
        <w:tabs>
          <w:tab w:val="left" w:pos="360"/>
        </w:tabs>
        <w:spacing w:line="20" w:lineRule="atLeast"/>
        <w:jc w:val="center"/>
        <w:rPr>
          <w:b/>
          <w:i/>
          <w:sz w:val="24"/>
          <w:szCs w:val="24"/>
          <w:u w:val="single"/>
        </w:rPr>
      </w:pPr>
      <w:r w:rsidRPr="005549C9">
        <w:rPr>
          <w:b/>
          <w:i/>
          <w:sz w:val="24"/>
          <w:szCs w:val="24"/>
          <w:u w:val="single"/>
        </w:rPr>
        <w:t>Кушимча адабиётлар</w:t>
      </w:r>
    </w:p>
    <w:p w:rsidR="00567BD3" w:rsidRPr="005549C9" w:rsidRDefault="00567BD3" w:rsidP="00567BD3">
      <w:pPr>
        <w:numPr>
          <w:ilvl w:val="0"/>
          <w:numId w:val="7"/>
        </w:numPr>
        <w:spacing w:line="20" w:lineRule="atLeast"/>
        <w:jc w:val="both"/>
        <w:rPr>
          <w:sz w:val="24"/>
          <w:szCs w:val="24"/>
        </w:rPr>
      </w:pPr>
      <w:r w:rsidRPr="005549C9">
        <w:rPr>
          <w:sz w:val="24"/>
          <w:szCs w:val="24"/>
        </w:rPr>
        <w:t>"Узбекистон Республикасида корхоналар тугрисида" Узбекистон Республикаси Конуни, 1991 йил 15 февраль.</w:t>
      </w:r>
    </w:p>
    <w:p w:rsidR="00567BD3" w:rsidRPr="005549C9" w:rsidRDefault="00567BD3" w:rsidP="00567BD3">
      <w:pPr>
        <w:numPr>
          <w:ilvl w:val="0"/>
          <w:numId w:val="7"/>
        </w:numPr>
        <w:spacing w:line="20" w:lineRule="atLeast"/>
        <w:jc w:val="both"/>
        <w:rPr>
          <w:sz w:val="24"/>
          <w:szCs w:val="24"/>
        </w:rPr>
      </w:pPr>
      <w:r w:rsidRPr="005549C9">
        <w:rPr>
          <w:sz w:val="24"/>
          <w:szCs w:val="24"/>
        </w:rPr>
        <w:t>"Узбекистон Республикасида тадбиркорлик тугрисида" Узбекистон Республикаси Конуни, 1991 йил 15 февраль.</w:t>
      </w:r>
    </w:p>
    <w:p w:rsidR="00567BD3" w:rsidRPr="005549C9" w:rsidRDefault="00567BD3" w:rsidP="00567BD3">
      <w:pPr>
        <w:numPr>
          <w:ilvl w:val="0"/>
          <w:numId w:val="7"/>
        </w:numPr>
        <w:spacing w:line="20" w:lineRule="atLeast"/>
        <w:jc w:val="both"/>
        <w:rPr>
          <w:sz w:val="24"/>
          <w:szCs w:val="24"/>
        </w:rPr>
      </w:pPr>
      <w:r w:rsidRPr="005549C9">
        <w:rPr>
          <w:sz w:val="24"/>
          <w:szCs w:val="24"/>
        </w:rPr>
        <w:t>«Кичик ва хусусий тадбиркорликни ривожлантиришни рагбатлантириш тугрисида" Узбекистон Республикаси Конуни, 1995 йил 21 декабрь.</w:t>
      </w:r>
    </w:p>
    <w:p w:rsidR="00567BD3" w:rsidRPr="005549C9" w:rsidRDefault="00567BD3" w:rsidP="00567BD3">
      <w:pPr>
        <w:numPr>
          <w:ilvl w:val="0"/>
          <w:numId w:val="7"/>
        </w:numPr>
        <w:spacing w:line="20" w:lineRule="atLeast"/>
        <w:jc w:val="both"/>
        <w:rPr>
          <w:sz w:val="24"/>
          <w:szCs w:val="24"/>
        </w:rPr>
      </w:pPr>
      <w:r w:rsidRPr="005549C9">
        <w:rPr>
          <w:sz w:val="24"/>
          <w:szCs w:val="24"/>
        </w:rPr>
        <w:t>Абдуллаев Ё., Каримов Ф., Примов М. Тадбиркор ён дафтари: Кичик бизнес ва хусусий тадбиркорлик. - Тошкент, 1999.</w:t>
      </w:r>
    </w:p>
    <w:p w:rsidR="00567BD3" w:rsidRPr="005549C9" w:rsidRDefault="00567BD3" w:rsidP="00567BD3">
      <w:pPr>
        <w:numPr>
          <w:ilvl w:val="0"/>
          <w:numId w:val="7"/>
        </w:numPr>
        <w:spacing w:line="20" w:lineRule="atLeast"/>
        <w:jc w:val="both"/>
        <w:rPr>
          <w:sz w:val="24"/>
          <w:szCs w:val="24"/>
        </w:rPr>
      </w:pPr>
      <w:r w:rsidRPr="005549C9">
        <w:rPr>
          <w:sz w:val="24"/>
          <w:szCs w:val="24"/>
        </w:rPr>
        <w:t>Райзберг Б.А. Основы бизнеса. - М.: Ось -89, 1996.</w:t>
      </w:r>
    </w:p>
    <w:p w:rsidR="00567BD3" w:rsidRPr="005549C9" w:rsidRDefault="00567BD3" w:rsidP="00567BD3">
      <w:pPr>
        <w:numPr>
          <w:ilvl w:val="0"/>
          <w:numId w:val="7"/>
        </w:numPr>
        <w:spacing w:line="20" w:lineRule="atLeast"/>
        <w:jc w:val="both"/>
        <w:rPr>
          <w:sz w:val="24"/>
          <w:szCs w:val="24"/>
        </w:rPr>
      </w:pPr>
      <w:r w:rsidRPr="005549C9">
        <w:rPr>
          <w:sz w:val="24"/>
          <w:szCs w:val="24"/>
        </w:rPr>
        <w:t>Основы предпринимательского дела. Благородный бизнес. /Под ред. Ю.М. Осипова . - М.: Гуманитарное знание, 1992.</w:t>
      </w:r>
    </w:p>
    <w:p w:rsidR="00567BD3" w:rsidRPr="005549C9" w:rsidRDefault="00567BD3" w:rsidP="00567BD3">
      <w:pPr>
        <w:numPr>
          <w:ilvl w:val="0"/>
          <w:numId w:val="7"/>
        </w:numPr>
        <w:spacing w:line="20" w:lineRule="atLeast"/>
        <w:jc w:val="both"/>
        <w:rPr>
          <w:sz w:val="24"/>
          <w:szCs w:val="24"/>
        </w:rPr>
      </w:pPr>
      <w:r w:rsidRPr="005549C9">
        <w:rPr>
          <w:sz w:val="24"/>
          <w:szCs w:val="24"/>
        </w:rPr>
        <w:t>Котлер Филип. Основы маркетинга. - М.: Прогресс, 1992.</w:t>
      </w:r>
    </w:p>
    <w:p w:rsidR="00C53144" w:rsidRDefault="00C53144">
      <w:bookmarkStart w:id="0" w:name="_GoBack"/>
      <w:bookmarkEnd w:id="0"/>
    </w:p>
    <w:sectPr w:rsidR="00C53144" w:rsidSect="00C5314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2927A9A"/>
    <w:lvl w:ilvl="0">
      <w:numFmt w:val="bullet"/>
      <w:lvlText w:val="*"/>
      <w:lvlJc w:val="left"/>
    </w:lvl>
  </w:abstractNum>
  <w:abstractNum w:abstractNumId="1">
    <w:nsid w:val="0EED3A8A"/>
    <w:multiLevelType w:val="singleLevel"/>
    <w:tmpl w:val="46D82D88"/>
    <w:lvl w:ilvl="0">
      <w:start w:val="1"/>
      <w:numFmt w:val="decimal"/>
      <w:lvlText w:val="%1."/>
      <w:legacy w:legacy="1" w:legacySpace="0" w:legacyIndent="360"/>
      <w:lvlJc w:val="left"/>
      <w:pPr>
        <w:ind w:left="360" w:hanging="360"/>
      </w:pPr>
    </w:lvl>
  </w:abstractNum>
  <w:abstractNum w:abstractNumId="2">
    <w:nsid w:val="721D1FBA"/>
    <w:multiLevelType w:val="singleLevel"/>
    <w:tmpl w:val="46D82D88"/>
    <w:lvl w:ilvl="0">
      <w:start w:val="1"/>
      <w:numFmt w:val="decimal"/>
      <w:lvlText w:val="%1."/>
      <w:legacy w:legacy="1" w:legacySpace="0" w:legacyIndent="360"/>
      <w:lvlJc w:val="left"/>
      <w:pPr>
        <w:ind w:left="360" w:hanging="360"/>
      </w:pPr>
    </w:lvl>
  </w:abstractNum>
  <w:abstractNum w:abstractNumId="3">
    <w:nsid w:val="78EA74AF"/>
    <w:multiLevelType w:val="singleLevel"/>
    <w:tmpl w:val="46D82D88"/>
    <w:lvl w:ilvl="0">
      <w:start w:val="1"/>
      <w:numFmt w:val="decimal"/>
      <w:lvlText w:val="%1."/>
      <w:legacy w:legacy="1" w:legacySpace="0" w:legacyIndent="360"/>
      <w:lvlJc w:val="left"/>
      <w:pPr>
        <w:ind w:left="360" w:hanging="360"/>
      </w:pPr>
    </w:lvl>
  </w:abstractNum>
  <w:abstractNum w:abstractNumId="4">
    <w:nsid w:val="7DD475F7"/>
    <w:multiLevelType w:val="singleLevel"/>
    <w:tmpl w:val="46D82D88"/>
    <w:lvl w:ilvl="0">
      <w:start w:val="1"/>
      <w:numFmt w:val="decimal"/>
      <w:lvlText w:val="%1."/>
      <w:legacy w:legacy="1" w:legacySpace="0" w:legacyIndent="360"/>
      <w:lvlJc w:val="left"/>
      <w:pPr>
        <w:ind w:left="360" w:hanging="360"/>
      </w:pPr>
    </w:lvl>
  </w:abstractNum>
  <w:abstractNum w:abstractNumId="5">
    <w:nsid w:val="7F9664DF"/>
    <w:multiLevelType w:val="multilevel"/>
    <w:tmpl w:val="2822F5CC"/>
    <w:lvl w:ilvl="0">
      <w:start w:val="2"/>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num w:numId="1">
    <w:abstractNumId w:val="0"/>
    <w:lvlOverride w:ilvl="0">
      <w:lvl w:ilvl="0">
        <w:start w:val="6"/>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360"/>
        <w:lvlJc w:val="left"/>
        <w:pPr>
          <w:ind w:left="1211" w:hanging="360"/>
        </w:pPr>
        <w:rPr>
          <w:rFonts w:ascii="Symbol" w:hAnsi="Symbol" w:hint="default"/>
        </w:rPr>
      </w:lvl>
    </w:lvlOverride>
  </w:num>
  <w:num w:numId="3">
    <w:abstractNumId w:val="3"/>
  </w:num>
  <w:num w:numId="4">
    <w:abstractNumId w:val="5"/>
  </w:num>
  <w:num w:numId="5">
    <w:abstractNumId w:val="1"/>
  </w:num>
  <w:num w:numId="6">
    <w:abstractNumId w:val="4"/>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7BD3"/>
    <w:rsid w:val="00567BD3"/>
    <w:rsid w:val="00707144"/>
    <w:rsid w:val="008D4083"/>
    <w:rsid w:val="00A93C87"/>
    <w:rsid w:val="00B10225"/>
    <w:rsid w:val="00C53144"/>
    <w:rsid w:val="00C53F18"/>
    <w:rsid w:val="00D574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7BD3"/>
    <w:pPr>
      <w:overflowPunct w:val="0"/>
      <w:autoSpaceDE w:val="0"/>
      <w:autoSpaceDN w:val="0"/>
      <w:adjustRightInd w:val="0"/>
      <w:textAlignment w:val="baseline"/>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BodyText3">
    <w:name w:val="Body Text 3"/>
    <w:basedOn w:val="a"/>
    <w:rsid w:val="00567BD3"/>
    <w:pPr>
      <w:tabs>
        <w:tab w:val="left" w:pos="2268"/>
      </w:tabs>
      <w:spacing w:line="360" w:lineRule="auto"/>
      <w:jc w:val="both"/>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7BD3"/>
    <w:pPr>
      <w:overflowPunct w:val="0"/>
      <w:autoSpaceDE w:val="0"/>
      <w:autoSpaceDN w:val="0"/>
      <w:adjustRightInd w:val="0"/>
      <w:textAlignment w:val="baseline"/>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BodyText3">
    <w:name w:val="Body Text 3"/>
    <w:basedOn w:val="a"/>
    <w:rsid w:val="00567BD3"/>
    <w:pPr>
      <w:tabs>
        <w:tab w:val="left" w:pos="2268"/>
      </w:tabs>
      <w:spacing w:line="360" w:lineRule="auto"/>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3060</Words>
  <Characters>17444</Characters>
  <Application>Microsoft Office Word</Application>
  <DocSecurity>0</DocSecurity>
  <Lines>145</Lines>
  <Paragraphs>40</Paragraphs>
  <ScaleCrop>false</ScaleCrop>
  <Company/>
  <LinksUpToDate>false</LinksUpToDate>
  <CharactersWithSpaces>20464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2012-09-26T16:48:00Z</dcterms:created>
  <dcterms:modified xsi:type="dcterms:W3CDTF">2012-09-26T16:48:00Z</dcterms:modified>
</cp:coreProperties>
</file>